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785" w:rsidRPr="00CF0785" w:rsidRDefault="00CF0785" w:rsidP="00CF078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F078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F0785">
        <w:rPr>
          <w:rFonts w:ascii="Palatino Linotype" w:eastAsia="Times New Roman" w:hAnsi="Palatino Linotype" w:cs="Tahoma"/>
          <w:b/>
          <w:lang w:val="el-GR" w:eastAsia="el-GR"/>
        </w:rPr>
        <w:t xml:space="preserve"> ΔΙΟΙΚΗΣΗ ΛΕΙΤΟΥΡΓΙΩΝ</w:t>
      </w:r>
    </w:p>
    <w:p w:rsidR="00CF0785" w:rsidRPr="00CF0785" w:rsidRDefault="00CF0785" w:rsidP="00CF078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F0785">
        <w:rPr>
          <w:rFonts w:ascii="Palatino Linotype" w:eastAsia="Times New Roman" w:hAnsi="Palatino Linotype" w:cs="Tahoma"/>
          <w:lang w:val="el-GR" w:eastAsia="el-GR"/>
        </w:rPr>
        <w:t>ΔΙΔΑΣΚΩΝ: Β. ΖΕΪΜΠΕΚΗΣ</w:t>
      </w:r>
    </w:p>
    <w:p w:rsidR="00CF0785" w:rsidRPr="00CF0785" w:rsidRDefault="00CF0785" w:rsidP="00CF078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F0785" w:rsidRPr="00CF0785" w:rsidRDefault="00CF0785" w:rsidP="00CF078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F0785">
        <w:rPr>
          <w:rFonts w:ascii="Palatino Linotype" w:eastAsia="Times New Roman" w:hAnsi="Palatino Linotype" w:cs="Tahoma"/>
          <w:lang w:val="el-GR" w:eastAsia="el-GR"/>
        </w:rPr>
        <w:t>Χίος, 14/12/2022</w:t>
      </w:r>
    </w:p>
    <w:p w:rsidR="00CF0785" w:rsidRPr="00CF0785" w:rsidRDefault="00CF0785" w:rsidP="00CF0785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CF0785" w:rsidRPr="00CF0785" w:rsidRDefault="00CF0785" w:rsidP="00CF0785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CF0785">
        <w:rPr>
          <w:rFonts w:ascii="Palatino Linotype" w:eastAsia="Times New Roman" w:hAnsi="Palatino Linotype" w:cs="Times New Roman"/>
          <w:lang w:val="el-GR" w:eastAsia="el-GR"/>
        </w:rPr>
        <w:t xml:space="preserve">Η διάλεξη της επόμενης </w:t>
      </w:r>
      <w:r w:rsidRPr="00CF0785">
        <w:rPr>
          <w:rFonts w:ascii="Palatino Linotype" w:eastAsia="Times New Roman" w:hAnsi="Palatino Linotype" w:cs="Times New Roman"/>
          <w:b/>
          <w:lang w:val="el-GR" w:eastAsia="el-GR"/>
        </w:rPr>
        <w:t>Τετάρτης 2</w:t>
      </w:r>
      <w:r w:rsidR="00B23E24">
        <w:rPr>
          <w:rFonts w:ascii="Palatino Linotype" w:eastAsia="Times New Roman" w:hAnsi="Palatino Linotype" w:cs="Times New Roman"/>
          <w:b/>
          <w:lang w:val="el-GR" w:eastAsia="el-GR"/>
        </w:rPr>
        <w:t>1</w:t>
      </w:r>
      <w:r w:rsidRPr="00CF0785">
        <w:rPr>
          <w:rFonts w:ascii="Palatino Linotype" w:eastAsia="Times New Roman" w:hAnsi="Palatino Linotype" w:cs="Times New Roman"/>
          <w:b/>
          <w:lang w:val="el-GR" w:eastAsia="el-GR"/>
        </w:rPr>
        <w:t xml:space="preserve">/12/2022 θα πραγματοποιηθεί στην Αίθουσα της </w:t>
      </w:r>
      <w:proofErr w:type="spellStart"/>
      <w:r w:rsidRPr="00CF0785">
        <w:rPr>
          <w:rFonts w:ascii="Palatino Linotype" w:eastAsia="Times New Roman" w:hAnsi="Palatino Linotype" w:cs="Times New Roman"/>
          <w:b/>
          <w:lang w:val="el-GR" w:eastAsia="el-GR"/>
        </w:rPr>
        <w:t>Καρραδείου</w:t>
      </w:r>
      <w:proofErr w:type="spellEnd"/>
      <w:r w:rsidRPr="00CF0785">
        <w:rPr>
          <w:rFonts w:ascii="Palatino Linotype" w:eastAsia="Times New Roman" w:hAnsi="Palatino Linotype" w:cs="Times New Roman"/>
          <w:b/>
          <w:lang w:val="el-GR" w:eastAsia="el-GR"/>
        </w:rPr>
        <w:t>.</w:t>
      </w:r>
    </w:p>
    <w:p w:rsidR="00CF0785" w:rsidRPr="00CF0785" w:rsidRDefault="00CF0785" w:rsidP="00CF0785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CF0785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CF0785" w:rsidRPr="00CF0785" w:rsidRDefault="00CF0785" w:rsidP="00CF0785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CF0785" w:rsidRPr="00CF0785" w:rsidRDefault="00CF0785" w:rsidP="00CF0785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CF0785" w:rsidRPr="00CF0785" w:rsidRDefault="00CF0785" w:rsidP="00CF078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F078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235B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</cp:revision>
  <dcterms:created xsi:type="dcterms:W3CDTF">2022-12-14T13:38:00Z</dcterms:created>
  <dcterms:modified xsi:type="dcterms:W3CDTF">2022-12-14T13:38:00Z</dcterms:modified>
</cp:coreProperties>
</file>