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5E" w:rsidRPr="00C86B5E" w:rsidRDefault="00C86B5E" w:rsidP="00C86B5E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C86B5E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86B5E" w:rsidRPr="00C86B5E" w:rsidRDefault="00C86B5E" w:rsidP="00C86B5E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86B5E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86B5E" w:rsidRPr="00C86B5E" w:rsidRDefault="00C86B5E" w:rsidP="00C86B5E">
      <w:pPr>
        <w:rPr>
          <w:rFonts w:ascii="Palatino Linotype" w:hAnsi="Palatino Linotype" w:cs="Tahoma"/>
          <w:sz w:val="22"/>
          <w:szCs w:val="22"/>
          <w:lang w:val="el-GR"/>
        </w:rPr>
      </w:pPr>
      <w:r w:rsidRPr="00C86B5E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86B5E" w:rsidRPr="00C86B5E" w:rsidRDefault="00C86B5E" w:rsidP="00C86B5E">
      <w:pPr>
        <w:rPr>
          <w:rFonts w:ascii="Palatino Linotype" w:hAnsi="Palatino Linotype" w:cs="Tahoma"/>
          <w:sz w:val="22"/>
          <w:szCs w:val="22"/>
          <w:lang w:val="el-GR"/>
        </w:rPr>
      </w:pPr>
      <w:r w:rsidRPr="00C86B5E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C86B5E">
        <w:rPr>
          <w:rFonts w:ascii="Palatino Linotype" w:hAnsi="Palatino Linotype" w:cs="Tahoma"/>
          <w:b/>
          <w:sz w:val="22"/>
          <w:szCs w:val="22"/>
          <w:lang w:val="el-GR"/>
        </w:rPr>
        <w:t>ΕΡΓΑΣΤΗΡΙΟ ΒΑΣΕΙΣ ΔΕΔΟΜΕΝΩΝ</w:t>
      </w:r>
    </w:p>
    <w:p w:rsidR="00C86B5E" w:rsidRPr="00C86B5E" w:rsidRDefault="00C86B5E" w:rsidP="00C86B5E">
      <w:pPr>
        <w:rPr>
          <w:rFonts w:ascii="Palatino Linotype" w:hAnsi="Palatino Linotype" w:cs="Tahoma"/>
          <w:sz w:val="22"/>
          <w:szCs w:val="22"/>
          <w:lang w:val="el-GR"/>
        </w:rPr>
      </w:pPr>
      <w:r w:rsidRPr="00C86B5E">
        <w:rPr>
          <w:rFonts w:ascii="Palatino Linotype" w:hAnsi="Palatino Linotype" w:cs="Tahoma"/>
          <w:sz w:val="22"/>
          <w:szCs w:val="22"/>
          <w:lang w:val="el-GR"/>
        </w:rPr>
        <w:t>ΥΠΕΥΘΥΝΟΣ: Γ. ΜΕΛΕΚΟΣ</w:t>
      </w:r>
    </w:p>
    <w:p w:rsidR="00C86B5E" w:rsidRPr="00C86B5E" w:rsidRDefault="00C86B5E" w:rsidP="00C86B5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86B5E" w:rsidRPr="00C86B5E" w:rsidRDefault="00C86B5E" w:rsidP="00C86B5E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C86B5E" w:rsidRPr="00C86B5E" w:rsidRDefault="00C86B5E" w:rsidP="00C86B5E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86B5E">
        <w:rPr>
          <w:rFonts w:ascii="Palatino Linotype" w:hAnsi="Palatino Linotype" w:cs="Tahoma"/>
          <w:sz w:val="22"/>
          <w:szCs w:val="22"/>
          <w:lang w:val="el-GR"/>
        </w:rPr>
        <w:t>Χίος, 09/04/2019</w:t>
      </w:r>
    </w:p>
    <w:p w:rsidR="00C86B5E" w:rsidRPr="00C86B5E" w:rsidRDefault="00C86B5E" w:rsidP="00C86B5E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86B5E" w:rsidRPr="00C86B5E" w:rsidRDefault="00C86B5E" w:rsidP="00C86B5E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C86B5E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C86B5E" w:rsidRPr="00C86B5E" w:rsidRDefault="00C86B5E" w:rsidP="00C86B5E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C86B5E" w:rsidRPr="00C86B5E" w:rsidRDefault="00C86B5E" w:rsidP="00C86B5E">
      <w:pPr>
        <w:pStyle w:val="Web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C86B5E">
        <w:rPr>
          <w:rFonts w:ascii="Palatino Linotype" w:hAnsi="Palatino Linotype" w:cs="Calibri"/>
          <w:color w:val="000000"/>
          <w:sz w:val="22"/>
          <w:szCs w:val="22"/>
        </w:rPr>
        <w:t xml:space="preserve">Στο παραπάνω μάθημα τη </w:t>
      </w:r>
      <w:r w:rsidRPr="00C86B5E">
        <w:rPr>
          <w:rFonts w:ascii="Palatino Linotype" w:hAnsi="Palatino Linotype" w:cs="Calibri"/>
          <w:b/>
          <w:color w:val="000000"/>
          <w:sz w:val="22"/>
          <w:szCs w:val="22"/>
        </w:rPr>
        <w:t>Δευτέρα 15/04/2019 και ώρα 12:00-15:</w:t>
      </w:r>
      <w:r w:rsidR="00B17E5C">
        <w:rPr>
          <w:rFonts w:ascii="Palatino Linotype" w:hAnsi="Palatino Linotype" w:cs="Calibri"/>
          <w:b/>
          <w:color w:val="000000"/>
          <w:sz w:val="22"/>
          <w:szCs w:val="22"/>
        </w:rPr>
        <w:t>0</w:t>
      </w:r>
      <w:bookmarkStart w:id="0" w:name="_GoBack"/>
      <w:bookmarkEnd w:id="0"/>
      <w:r w:rsidRPr="00C86B5E">
        <w:rPr>
          <w:rFonts w:ascii="Palatino Linotype" w:hAnsi="Palatino Linotype" w:cs="Calibri"/>
          <w:b/>
          <w:color w:val="000000"/>
          <w:sz w:val="22"/>
          <w:szCs w:val="22"/>
        </w:rPr>
        <w:t>0</w:t>
      </w:r>
      <w:r w:rsidRPr="00C86B5E">
        <w:rPr>
          <w:rFonts w:ascii="Palatino Linotype" w:hAnsi="Palatino Linotype" w:cs="Calibri"/>
          <w:color w:val="000000"/>
          <w:sz w:val="22"/>
          <w:szCs w:val="22"/>
        </w:rPr>
        <w:t xml:space="preserve"> θα πραγματοποιηθεί αναπλήρωση στο </w:t>
      </w:r>
      <w:r w:rsidRPr="00C86B5E">
        <w:rPr>
          <w:rFonts w:ascii="Palatino Linotype" w:hAnsi="Palatino Linotype" w:cs="Calibri"/>
          <w:b/>
          <w:color w:val="000000"/>
          <w:sz w:val="22"/>
          <w:szCs w:val="22"/>
        </w:rPr>
        <w:t xml:space="preserve">ΥΚ3 </w:t>
      </w:r>
      <w:r w:rsidRPr="00C86B5E">
        <w:rPr>
          <w:rFonts w:ascii="Palatino Linotype" w:hAnsi="Palatino Linotype" w:cs="Calibri"/>
          <w:color w:val="000000"/>
          <w:sz w:val="22"/>
          <w:szCs w:val="22"/>
        </w:rPr>
        <w:t>(</w:t>
      </w:r>
      <w:r w:rsidRPr="00C86B5E">
        <w:rPr>
          <w:rFonts w:ascii="Palatino Linotype" w:hAnsi="Palatino Linotype" w:cs="Calibri"/>
          <w:i/>
          <w:color w:val="000000"/>
          <w:sz w:val="22"/>
          <w:szCs w:val="22"/>
        </w:rPr>
        <w:t>αναπλήρωση της 10</w:t>
      </w:r>
      <w:r w:rsidRPr="00C86B5E">
        <w:rPr>
          <w:rFonts w:ascii="Palatino Linotype" w:hAnsi="Palatino Linotype" w:cs="Calibri"/>
          <w:i/>
          <w:color w:val="000000"/>
          <w:sz w:val="22"/>
          <w:szCs w:val="22"/>
          <w:vertAlign w:val="superscript"/>
        </w:rPr>
        <w:t>ης</w:t>
      </w:r>
      <w:r w:rsidRPr="00C86B5E">
        <w:rPr>
          <w:rFonts w:ascii="Palatino Linotype" w:hAnsi="Palatino Linotype" w:cs="Calibri"/>
          <w:i/>
          <w:color w:val="000000"/>
          <w:sz w:val="22"/>
          <w:szCs w:val="22"/>
        </w:rPr>
        <w:t xml:space="preserve"> Απριλίου – Φοιτητικές Εκλογές</w:t>
      </w:r>
      <w:r w:rsidRPr="00C86B5E">
        <w:rPr>
          <w:rFonts w:ascii="Palatino Linotype" w:hAnsi="Palatino Linotype" w:cs="Calibri"/>
          <w:color w:val="000000"/>
          <w:sz w:val="22"/>
          <w:szCs w:val="22"/>
        </w:rPr>
        <w:t>).</w:t>
      </w:r>
    </w:p>
    <w:p w:rsidR="00C86B5E" w:rsidRPr="00C86B5E" w:rsidRDefault="00C86B5E" w:rsidP="00C86B5E">
      <w:pPr>
        <w:pStyle w:val="Web"/>
        <w:jc w:val="right"/>
        <w:rPr>
          <w:rFonts w:ascii="Palatino Linotype" w:hAnsi="Palatino Linotype" w:cs="Calibri"/>
          <w:color w:val="000000"/>
          <w:sz w:val="22"/>
          <w:szCs w:val="22"/>
        </w:rPr>
      </w:pPr>
      <w:r w:rsidRPr="00C86B5E">
        <w:rPr>
          <w:rFonts w:ascii="Palatino Linotype" w:hAnsi="Palatino Linotype" w:cs="Calibri"/>
          <w:color w:val="000000"/>
          <w:sz w:val="22"/>
          <w:szCs w:val="22"/>
        </w:rPr>
        <w:t>Γραμματεία ΠΠΣ ΤΜΟΔ</w:t>
      </w:r>
    </w:p>
    <w:p w:rsidR="001F4965" w:rsidRPr="00C86B5E" w:rsidRDefault="001F4965" w:rsidP="00C86B5E">
      <w:pPr>
        <w:rPr>
          <w:sz w:val="22"/>
          <w:szCs w:val="22"/>
        </w:rPr>
      </w:pPr>
    </w:p>
    <w:sectPr w:rsidR="001F4965" w:rsidRPr="00C86B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624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338</cp:revision>
  <dcterms:created xsi:type="dcterms:W3CDTF">2017-09-25T11:41:00Z</dcterms:created>
  <dcterms:modified xsi:type="dcterms:W3CDTF">2019-04-09T11:34:00Z</dcterms:modified>
</cp:coreProperties>
</file>