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365" w:rsidRPr="001E0365" w:rsidRDefault="001E0365" w:rsidP="001E0365">
      <w:pPr>
        <w:keepNext/>
        <w:outlineLvl w:val="1"/>
        <w:rPr>
          <w:rFonts w:ascii="Palatino Linotype" w:hAnsi="Palatino Linotype" w:cs="Tahoma"/>
          <w:sz w:val="22"/>
          <w:szCs w:val="22"/>
          <w:lang w:val="el-GR"/>
        </w:rPr>
      </w:pPr>
      <w:r w:rsidRPr="001E0365">
        <w:rPr>
          <w:rFonts w:ascii="Palatino Linotype" w:hAnsi="Palatino Linotype" w:cs="Tahoma"/>
          <w:sz w:val="22"/>
          <w:szCs w:val="22"/>
          <w:lang w:val="x-none"/>
        </w:rPr>
        <w:t>ΠΑΝΕΠΙΣΤΗΜΙΟ ΑΙΓΑΙΟΥ</w:t>
      </w:r>
    </w:p>
    <w:p w:rsidR="001E0365" w:rsidRPr="001E0365" w:rsidRDefault="001E0365" w:rsidP="001E0365">
      <w:pPr>
        <w:keepNext/>
        <w:outlineLvl w:val="0"/>
        <w:rPr>
          <w:rFonts w:ascii="Palatino Linotype" w:hAnsi="Palatino Linotype" w:cs="Tahoma"/>
          <w:sz w:val="22"/>
          <w:szCs w:val="22"/>
          <w:lang w:val="el-GR"/>
        </w:rPr>
      </w:pPr>
      <w:r w:rsidRPr="001E0365">
        <w:rPr>
          <w:rFonts w:ascii="Palatino Linotype" w:hAnsi="Palatino Linotype" w:cs="Tahoma"/>
          <w:sz w:val="22"/>
          <w:szCs w:val="22"/>
          <w:lang w:val="el-GR"/>
        </w:rPr>
        <w:t>ΠΟΛΥΤΕΧΝΙΚΗ ΣΧΟΛΗ</w:t>
      </w:r>
    </w:p>
    <w:p w:rsidR="001E0365" w:rsidRPr="001E0365" w:rsidRDefault="001E0365" w:rsidP="001E0365">
      <w:pPr>
        <w:rPr>
          <w:rFonts w:ascii="Palatino Linotype" w:hAnsi="Palatino Linotype" w:cs="Tahoma"/>
          <w:sz w:val="22"/>
          <w:szCs w:val="22"/>
          <w:lang w:val="el-GR"/>
        </w:rPr>
      </w:pPr>
      <w:r w:rsidRPr="001E0365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1E0365" w:rsidRPr="001E0365" w:rsidRDefault="001E0365" w:rsidP="001E0365">
      <w:pPr>
        <w:rPr>
          <w:rFonts w:ascii="Palatino Linotype" w:hAnsi="Palatino Linotype" w:cs="Tahoma"/>
          <w:b/>
          <w:sz w:val="22"/>
          <w:szCs w:val="22"/>
          <w:lang w:val="el-GR"/>
        </w:rPr>
      </w:pPr>
      <w:r w:rsidRPr="001E0365">
        <w:rPr>
          <w:rFonts w:ascii="Palatino Linotype" w:hAnsi="Palatino Linotype" w:cs="Tahoma"/>
          <w:sz w:val="22"/>
          <w:szCs w:val="22"/>
          <w:lang w:val="el-GR"/>
        </w:rPr>
        <w:t>ΜΑΘΗΜΑ:</w:t>
      </w:r>
      <w:r w:rsidRPr="001E0365">
        <w:rPr>
          <w:rFonts w:ascii="Palatino Linotype" w:hAnsi="Palatino Linotype" w:cs="Tahoma"/>
          <w:b/>
          <w:sz w:val="22"/>
          <w:szCs w:val="22"/>
          <w:lang w:val="el-GR"/>
        </w:rPr>
        <w:t xml:space="preserve">   ΧΗΜΕΙΑ</w:t>
      </w:r>
    </w:p>
    <w:p w:rsidR="001E0365" w:rsidRPr="001E0365" w:rsidRDefault="001E0365" w:rsidP="001E0365">
      <w:pPr>
        <w:rPr>
          <w:rFonts w:ascii="Palatino Linotype" w:hAnsi="Palatino Linotype" w:cs="Tahoma"/>
          <w:sz w:val="22"/>
          <w:szCs w:val="22"/>
          <w:lang w:val="el-GR"/>
        </w:rPr>
      </w:pPr>
      <w:r w:rsidRPr="001E0365">
        <w:rPr>
          <w:rFonts w:ascii="Palatino Linotype" w:hAnsi="Palatino Linotype" w:cs="Tahoma"/>
          <w:sz w:val="22"/>
          <w:szCs w:val="22"/>
          <w:lang w:val="el-GR"/>
        </w:rPr>
        <w:t>ΔΙΔΑΣΚΩΝ: Ξ. ΣΤΑΜΠΕΛΟΣ</w:t>
      </w:r>
    </w:p>
    <w:p w:rsidR="001E0365" w:rsidRPr="001E0365" w:rsidRDefault="001E0365" w:rsidP="001E0365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sz w:val="22"/>
          <w:szCs w:val="22"/>
          <w:lang w:val="x-none"/>
        </w:rPr>
      </w:pPr>
    </w:p>
    <w:p w:rsidR="001E0365" w:rsidRPr="001E0365" w:rsidRDefault="001E0365" w:rsidP="001E0365">
      <w:pPr>
        <w:rPr>
          <w:rFonts w:ascii="Palatino Linotype" w:hAnsi="Palatino Linotype"/>
          <w:sz w:val="22"/>
          <w:szCs w:val="22"/>
          <w:lang w:val="x-none"/>
        </w:rPr>
      </w:pPr>
    </w:p>
    <w:p w:rsidR="001E0365" w:rsidRPr="001E0365" w:rsidRDefault="001E0365" w:rsidP="001E0365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1E0365">
        <w:rPr>
          <w:rFonts w:ascii="Palatino Linotype" w:hAnsi="Palatino Linotype" w:cs="Tahoma"/>
          <w:sz w:val="22"/>
          <w:szCs w:val="22"/>
          <w:lang w:val="el-GR"/>
        </w:rPr>
        <w:t>Χίος, 14 Νοεμβρίου 2018</w:t>
      </w:r>
    </w:p>
    <w:p w:rsidR="001E0365" w:rsidRPr="001E0365" w:rsidRDefault="001E0365" w:rsidP="001E0365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1E0365" w:rsidRPr="001E0365" w:rsidRDefault="001E0365" w:rsidP="001E0365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1E0365" w:rsidRPr="001E0365" w:rsidRDefault="001E0365" w:rsidP="001E0365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1E0365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ΑΝΑΚΟΙΝΩΣΗ</w:t>
      </w:r>
    </w:p>
    <w:p w:rsidR="001E0365" w:rsidRPr="001E0365" w:rsidRDefault="001E0365" w:rsidP="001E0365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</w:p>
    <w:p w:rsidR="001E0365" w:rsidRPr="001E0365" w:rsidRDefault="001E0365" w:rsidP="001E0365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1E0365">
        <w:rPr>
          <w:rFonts w:ascii="Palatino Linotype" w:hAnsi="Palatino Linotype"/>
          <w:sz w:val="22"/>
          <w:szCs w:val="22"/>
          <w:lang w:val="el-GR"/>
        </w:rPr>
        <w:t>Για το παραπάνω μάθημα θα ισχύσουν τα ακόλουθα:</w:t>
      </w:r>
    </w:p>
    <w:p w:rsidR="001E0365" w:rsidRPr="001E0365" w:rsidRDefault="001E0365" w:rsidP="001E0365">
      <w:pPr>
        <w:numPr>
          <w:ilvl w:val="0"/>
          <w:numId w:val="13"/>
        </w:numPr>
        <w:jc w:val="both"/>
        <w:rPr>
          <w:rFonts w:ascii="Palatino Linotype" w:hAnsi="Palatino Linotype"/>
          <w:b/>
          <w:sz w:val="22"/>
          <w:szCs w:val="22"/>
          <w:lang w:val="el-GR"/>
        </w:rPr>
      </w:pPr>
      <w:r w:rsidRPr="001E0365">
        <w:rPr>
          <w:rFonts w:ascii="Palatino Linotype" w:hAnsi="Palatino Linotype"/>
          <w:b/>
          <w:sz w:val="22"/>
          <w:szCs w:val="22"/>
          <w:lang w:val="el-GR"/>
        </w:rPr>
        <w:t xml:space="preserve">Τετάρτη 21/11/2018 και ώρα 18:00-21:00, αναπλήρωση στη Μεγάλη Αίθουσα της </w:t>
      </w:r>
      <w:proofErr w:type="spellStart"/>
      <w:r w:rsidRPr="001E0365">
        <w:rPr>
          <w:rFonts w:ascii="Palatino Linotype" w:hAnsi="Palatino Linotype"/>
          <w:b/>
          <w:sz w:val="22"/>
          <w:szCs w:val="22"/>
          <w:lang w:val="el-GR"/>
        </w:rPr>
        <w:t>Καρραδείου</w:t>
      </w:r>
      <w:proofErr w:type="spellEnd"/>
    </w:p>
    <w:p w:rsidR="001E0365" w:rsidRPr="001E0365" w:rsidRDefault="001E0365" w:rsidP="001E0365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</w:p>
    <w:p w:rsidR="001E0365" w:rsidRPr="001E0365" w:rsidRDefault="001E0365" w:rsidP="001E0365">
      <w:pPr>
        <w:numPr>
          <w:ilvl w:val="0"/>
          <w:numId w:val="13"/>
        </w:numPr>
        <w:jc w:val="both"/>
        <w:rPr>
          <w:rFonts w:ascii="Palatino Linotype" w:hAnsi="Palatino Linotype"/>
          <w:b/>
          <w:sz w:val="22"/>
          <w:szCs w:val="22"/>
          <w:lang w:val="el-GR"/>
        </w:rPr>
      </w:pPr>
      <w:r w:rsidRPr="001E0365">
        <w:rPr>
          <w:rFonts w:ascii="Palatino Linotype" w:hAnsi="Palatino Linotype"/>
          <w:b/>
          <w:sz w:val="22"/>
          <w:szCs w:val="22"/>
          <w:lang w:val="el-GR"/>
        </w:rPr>
        <w:t xml:space="preserve">Παρασκευή 30/11/2018 και ώρα 18:0-21:00 στο Αμφιθέατρο, ΠΡΟΟΔΟΣ </w:t>
      </w:r>
    </w:p>
    <w:p w:rsidR="001E0365" w:rsidRPr="001E0365" w:rsidRDefault="001E0365" w:rsidP="001E0365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</w:p>
    <w:p w:rsidR="001E0365" w:rsidRPr="001E0365" w:rsidRDefault="001E0365" w:rsidP="001E0365">
      <w:pPr>
        <w:numPr>
          <w:ilvl w:val="0"/>
          <w:numId w:val="13"/>
        </w:numPr>
        <w:jc w:val="both"/>
        <w:rPr>
          <w:rFonts w:ascii="Palatino Linotype" w:hAnsi="Palatino Linotype"/>
          <w:b/>
          <w:sz w:val="22"/>
          <w:szCs w:val="22"/>
          <w:lang w:val="el-GR"/>
        </w:rPr>
      </w:pPr>
      <w:r w:rsidRPr="001E0365">
        <w:rPr>
          <w:rFonts w:ascii="Palatino Linotype" w:hAnsi="Palatino Linotype"/>
          <w:b/>
          <w:sz w:val="22"/>
          <w:szCs w:val="22"/>
          <w:lang w:val="el-GR"/>
        </w:rPr>
        <w:t>Παρασκευή 07/12/2018, αναβολή της διάλεξης</w:t>
      </w:r>
    </w:p>
    <w:p w:rsidR="001E0365" w:rsidRPr="001E0365" w:rsidRDefault="001E0365" w:rsidP="001E0365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</w:p>
    <w:p w:rsidR="001E0365" w:rsidRPr="001E0365" w:rsidRDefault="001E0365" w:rsidP="001E0365">
      <w:pPr>
        <w:jc w:val="both"/>
        <w:rPr>
          <w:rFonts w:ascii="Palatino Linotype" w:hAnsi="Palatino Linotype"/>
          <w:b/>
          <w:sz w:val="22"/>
          <w:szCs w:val="22"/>
          <w:u w:val="single"/>
          <w:lang w:val="el-GR"/>
        </w:rPr>
      </w:pPr>
      <w:r w:rsidRPr="001E0365">
        <w:rPr>
          <w:rFonts w:ascii="Palatino Linotype" w:hAnsi="Palatino Linotype"/>
          <w:b/>
          <w:sz w:val="22"/>
          <w:szCs w:val="22"/>
          <w:u w:val="single"/>
          <w:lang w:val="el-GR"/>
        </w:rPr>
        <w:t>ΕΞΕΤΑΣΤΕΑ ΥΛΗ ΤΗΣ ΠΡΟΟΔΟΥ:</w:t>
      </w:r>
    </w:p>
    <w:p w:rsidR="001E0365" w:rsidRPr="001E0365" w:rsidRDefault="001E0365" w:rsidP="001E0365">
      <w:pPr>
        <w:numPr>
          <w:ilvl w:val="0"/>
          <w:numId w:val="14"/>
        </w:numPr>
        <w:jc w:val="both"/>
        <w:rPr>
          <w:rFonts w:ascii="Palatino Linotype" w:hAnsi="Palatino Linotype"/>
          <w:sz w:val="22"/>
          <w:szCs w:val="22"/>
          <w:lang w:val="el-GR"/>
        </w:rPr>
      </w:pPr>
      <w:r w:rsidRPr="001E0365">
        <w:rPr>
          <w:rFonts w:ascii="Palatino Linotype" w:hAnsi="Palatino Linotype"/>
          <w:sz w:val="22"/>
          <w:szCs w:val="22"/>
          <w:lang w:val="el-GR"/>
        </w:rPr>
        <w:t>Δομή του Ατόμου</w:t>
      </w:r>
    </w:p>
    <w:p w:rsidR="001E0365" w:rsidRPr="001E0365" w:rsidRDefault="001E0365" w:rsidP="001E0365">
      <w:pPr>
        <w:numPr>
          <w:ilvl w:val="0"/>
          <w:numId w:val="14"/>
        </w:numPr>
        <w:jc w:val="both"/>
        <w:rPr>
          <w:rFonts w:ascii="Palatino Linotype" w:hAnsi="Palatino Linotype"/>
          <w:sz w:val="22"/>
          <w:szCs w:val="22"/>
          <w:lang w:val="el-GR"/>
        </w:rPr>
      </w:pPr>
      <w:r w:rsidRPr="001E0365">
        <w:rPr>
          <w:rFonts w:ascii="Palatino Linotype" w:hAnsi="Palatino Linotype"/>
          <w:sz w:val="22"/>
          <w:szCs w:val="22"/>
          <w:lang w:val="el-GR"/>
        </w:rPr>
        <w:t>Περιοδικός Πίνακας Στοιχεί</w:t>
      </w:r>
      <w:bookmarkStart w:id="0" w:name="_GoBack"/>
      <w:bookmarkEnd w:id="0"/>
      <w:r w:rsidRPr="001E0365">
        <w:rPr>
          <w:rFonts w:ascii="Palatino Linotype" w:hAnsi="Palatino Linotype"/>
          <w:sz w:val="22"/>
          <w:szCs w:val="22"/>
          <w:lang w:val="el-GR"/>
        </w:rPr>
        <w:t>ων</w:t>
      </w:r>
    </w:p>
    <w:p w:rsidR="001E0365" w:rsidRPr="001E0365" w:rsidRDefault="001E0365" w:rsidP="001E0365">
      <w:pPr>
        <w:numPr>
          <w:ilvl w:val="0"/>
          <w:numId w:val="14"/>
        </w:numPr>
        <w:jc w:val="both"/>
        <w:rPr>
          <w:rFonts w:ascii="Palatino Linotype" w:hAnsi="Palatino Linotype"/>
          <w:sz w:val="22"/>
          <w:szCs w:val="22"/>
          <w:lang w:val="el-GR"/>
        </w:rPr>
      </w:pPr>
      <w:r w:rsidRPr="001E0365">
        <w:rPr>
          <w:rFonts w:ascii="Palatino Linotype" w:hAnsi="Palatino Linotype"/>
          <w:sz w:val="22"/>
          <w:szCs w:val="22"/>
          <w:lang w:val="el-GR"/>
        </w:rPr>
        <w:t>Χημικοί Δεσμοί</w:t>
      </w:r>
    </w:p>
    <w:p w:rsidR="001E0365" w:rsidRPr="001E0365" w:rsidRDefault="001E0365" w:rsidP="001E0365">
      <w:pPr>
        <w:numPr>
          <w:ilvl w:val="0"/>
          <w:numId w:val="14"/>
        </w:numPr>
        <w:jc w:val="both"/>
        <w:rPr>
          <w:rFonts w:ascii="Palatino Linotype" w:hAnsi="Palatino Linotype"/>
          <w:sz w:val="22"/>
          <w:szCs w:val="22"/>
          <w:lang w:val="el-GR"/>
        </w:rPr>
      </w:pPr>
      <w:r w:rsidRPr="001E0365">
        <w:rPr>
          <w:rFonts w:ascii="Palatino Linotype" w:hAnsi="Palatino Linotype"/>
          <w:sz w:val="22"/>
          <w:szCs w:val="22"/>
          <w:lang w:val="el-GR"/>
        </w:rPr>
        <w:t>Θερμοχημεία-Θερμοδυναμική</w:t>
      </w:r>
    </w:p>
    <w:p w:rsidR="001E0365" w:rsidRPr="001E0365" w:rsidRDefault="001E0365" w:rsidP="001E0365">
      <w:pPr>
        <w:numPr>
          <w:ilvl w:val="0"/>
          <w:numId w:val="14"/>
        </w:numPr>
        <w:jc w:val="both"/>
        <w:rPr>
          <w:rFonts w:ascii="Palatino Linotype" w:hAnsi="Palatino Linotype"/>
          <w:sz w:val="22"/>
          <w:szCs w:val="22"/>
          <w:lang w:val="el-GR"/>
        </w:rPr>
      </w:pPr>
      <w:r w:rsidRPr="001E0365">
        <w:rPr>
          <w:rFonts w:ascii="Palatino Linotype" w:hAnsi="Palatino Linotype"/>
          <w:sz w:val="22"/>
          <w:szCs w:val="22"/>
          <w:lang w:val="el-GR"/>
        </w:rPr>
        <w:t>Χημική Ισορροπία</w:t>
      </w:r>
    </w:p>
    <w:p w:rsidR="001E0365" w:rsidRPr="001E0365" w:rsidRDefault="001E0365" w:rsidP="001E0365">
      <w:pPr>
        <w:numPr>
          <w:ilvl w:val="0"/>
          <w:numId w:val="14"/>
        </w:numPr>
        <w:jc w:val="both"/>
        <w:rPr>
          <w:rFonts w:ascii="Palatino Linotype" w:hAnsi="Palatino Linotype"/>
          <w:sz w:val="22"/>
          <w:szCs w:val="22"/>
          <w:lang w:val="el-GR"/>
        </w:rPr>
      </w:pPr>
      <w:r w:rsidRPr="001E0365">
        <w:rPr>
          <w:rFonts w:ascii="Palatino Linotype" w:hAnsi="Palatino Linotype"/>
          <w:sz w:val="22"/>
          <w:szCs w:val="22"/>
          <w:lang w:val="el-GR"/>
        </w:rPr>
        <w:t>Χημική Κινητική</w:t>
      </w:r>
    </w:p>
    <w:p w:rsidR="001E0365" w:rsidRPr="001E0365" w:rsidRDefault="001E0365" w:rsidP="001E0365">
      <w:pPr>
        <w:ind w:left="720"/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1E0365" w:rsidRPr="001E0365" w:rsidRDefault="001E0365" w:rsidP="001E0365">
      <w:pPr>
        <w:jc w:val="right"/>
        <w:rPr>
          <w:rFonts w:ascii="Palatino Linotype" w:hAnsi="Palatino Linotype"/>
          <w:sz w:val="22"/>
          <w:szCs w:val="22"/>
          <w:lang w:val="el-GR"/>
        </w:rPr>
      </w:pPr>
    </w:p>
    <w:p w:rsidR="001E0365" w:rsidRPr="001E0365" w:rsidRDefault="001E0365" w:rsidP="001E0365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1E0365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p w:rsidR="003442CE" w:rsidRPr="001E0365" w:rsidRDefault="003442CE" w:rsidP="001E0365">
      <w:pPr>
        <w:rPr>
          <w:sz w:val="22"/>
          <w:szCs w:val="22"/>
        </w:rPr>
      </w:pPr>
    </w:p>
    <w:sectPr w:rsidR="003442CE" w:rsidRPr="001E0365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A7C" w:rsidRDefault="00425A7C" w:rsidP="00C95A7A">
      <w:r>
        <w:separator/>
      </w:r>
    </w:p>
  </w:endnote>
  <w:endnote w:type="continuationSeparator" w:id="0">
    <w:p w:rsidR="00425A7C" w:rsidRDefault="00425A7C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A7C" w:rsidRDefault="00425A7C" w:rsidP="00C95A7A">
      <w:r>
        <w:separator/>
      </w:r>
    </w:p>
  </w:footnote>
  <w:footnote w:type="continuationSeparator" w:id="0">
    <w:p w:rsidR="00425A7C" w:rsidRDefault="00425A7C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13"/>
  </w:num>
  <w:num w:numId="6">
    <w:abstractNumId w:val="5"/>
  </w:num>
  <w:num w:numId="7">
    <w:abstractNumId w:val="0"/>
  </w:num>
  <w:num w:numId="8">
    <w:abstractNumId w:val="11"/>
  </w:num>
  <w:num w:numId="9">
    <w:abstractNumId w:val="6"/>
  </w:num>
  <w:num w:numId="10">
    <w:abstractNumId w:val="4"/>
  </w:num>
  <w:num w:numId="11">
    <w:abstractNumId w:val="2"/>
  </w:num>
  <w:num w:numId="12">
    <w:abstractNumId w:val="1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63FFD"/>
    <w:rsid w:val="0006529F"/>
    <w:rsid w:val="00093E5D"/>
    <w:rsid w:val="00096002"/>
    <w:rsid w:val="000A2BC9"/>
    <w:rsid w:val="000A3134"/>
    <w:rsid w:val="000A6957"/>
    <w:rsid w:val="000B16B5"/>
    <w:rsid w:val="000C162E"/>
    <w:rsid w:val="000D2E5B"/>
    <w:rsid w:val="000E5540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C1D1A"/>
    <w:rsid w:val="001C679F"/>
    <w:rsid w:val="001D7E0D"/>
    <w:rsid w:val="001E0365"/>
    <w:rsid w:val="001E7CDE"/>
    <w:rsid w:val="001F02AE"/>
    <w:rsid w:val="001F4543"/>
    <w:rsid w:val="001F4CE7"/>
    <w:rsid w:val="001F5D80"/>
    <w:rsid w:val="00203960"/>
    <w:rsid w:val="00204CAA"/>
    <w:rsid w:val="00207F2A"/>
    <w:rsid w:val="00210027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70E66"/>
    <w:rsid w:val="002768F2"/>
    <w:rsid w:val="0029280A"/>
    <w:rsid w:val="0029603C"/>
    <w:rsid w:val="002A3402"/>
    <w:rsid w:val="002A56F5"/>
    <w:rsid w:val="002B2A9F"/>
    <w:rsid w:val="002B32F5"/>
    <w:rsid w:val="002B46F1"/>
    <w:rsid w:val="002C2A3F"/>
    <w:rsid w:val="002C7273"/>
    <w:rsid w:val="002E0E91"/>
    <w:rsid w:val="002E6E65"/>
    <w:rsid w:val="002E7F10"/>
    <w:rsid w:val="0032009A"/>
    <w:rsid w:val="003234AD"/>
    <w:rsid w:val="00330FE0"/>
    <w:rsid w:val="00333777"/>
    <w:rsid w:val="00333A70"/>
    <w:rsid w:val="00336C26"/>
    <w:rsid w:val="003442CE"/>
    <w:rsid w:val="0035596F"/>
    <w:rsid w:val="003743FD"/>
    <w:rsid w:val="003758E3"/>
    <w:rsid w:val="0038660F"/>
    <w:rsid w:val="00392173"/>
    <w:rsid w:val="00392FBF"/>
    <w:rsid w:val="003A4B32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3F6F93"/>
    <w:rsid w:val="00405B2A"/>
    <w:rsid w:val="00416EA4"/>
    <w:rsid w:val="00425A7C"/>
    <w:rsid w:val="0042776A"/>
    <w:rsid w:val="004351D6"/>
    <w:rsid w:val="0043528F"/>
    <w:rsid w:val="0043556D"/>
    <w:rsid w:val="0044143C"/>
    <w:rsid w:val="00445141"/>
    <w:rsid w:val="004575C5"/>
    <w:rsid w:val="00460B81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A2BB1"/>
    <w:rsid w:val="004A45C6"/>
    <w:rsid w:val="004B4D94"/>
    <w:rsid w:val="004C0D84"/>
    <w:rsid w:val="004D0CF6"/>
    <w:rsid w:val="004D465F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4007C"/>
    <w:rsid w:val="005521B9"/>
    <w:rsid w:val="00552B16"/>
    <w:rsid w:val="00557D3A"/>
    <w:rsid w:val="00566942"/>
    <w:rsid w:val="005753B3"/>
    <w:rsid w:val="0058123F"/>
    <w:rsid w:val="0059192D"/>
    <w:rsid w:val="005957E6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7A08"/>
    <w:rsid w:val="006809DD"/>
    <w:rsid w:val="006A0F40"/>
    <w:rsid w:val="006B1B1C"/>
    <w:rsid w:val="006B3231"/>
    <w:rsid w:val="006C02D2"/>
    <w:rsid w:val="006C345C"/>
    <w:rsid w:val="006C7A03"/>
    <w:rsid w:val="006D1DAD"/>
    <w:rsid w:val="006D27AA"/>
    <w:rsid w:val="006D7ED7"/>
    <w:rsid w:val="006E0709"/>
    <w:rsid w:val="006F4A19"/>
    <w:rsid w:val="006F7657"/>
    <w:rsid w:val="00711B62"/>
    <w:rsid w:val="007130D6"/>
    <w:rsid w:val="007138F8"/>
    <w:rsid w:val="00713AFF"/>
    <w:rsid w:val="00716473"/>
    <w:rsid w:val="00730E87"/>
    <w:rsid w:val="00757B1C"/>
    <w:rsid w:val="007664AF"/>
    <w:rsid w:val="00772262"/>
    <w:rsid w:val="00773D70"/>
    <w:rsid w:val="007761A7"/>
    <w:rsid w:val="007761DB"/>
    <w:rsid w:val="007939E5"/>
    <w:rsid w:val="0079767D"/>
    <w:rsid w:val="007A2D23"/>
    <w:rsid w:val="007B5343"/>
    <w:rsid w:val="007D712F"/>
    <w:rsid w:val="007D7B26"/>
    <w:rsid w:val="007F1DB6"/>
    <w:rsid w:val="00802803"/>
    <w:rsid w:val="00810B07"/>
    <w:rsid w:val="008141C0"/>
    <w:rsid w:val="008407B2"/>
    <w:rsid w:val="00840B99"/>
    <w:rsid w:val="008438AC"/>
    <w:rsid w:val="00844546"/>
    <w:rsid w:val="00854B4D"/>
    <w:rsid w:val="00863B71"/>
    <w:rsid w:val="00863DBE"/>
    <w:rsid w:val="00864F1B"/>
    <w:rsid w:val="00870090"/>
    <w:rsid w:val="008A01FE"/>
    <w:rsid w:val="008A059F"/>
    <w:rsid w:val="008A1F8D"/>
    <w:rsid w:val="008A601E"/>
    <w:rsid w:val="008B441A"/>
    <w:rsid w:val="008C12CA"/>
    <w:rsid w:val="008C1A62"/>
    <w:rsid w:val="008C7035"/>
    <w:rsid w:val="008D2C0B"/>
    <w:rsid w:val="008D5E56"/>
    <w:rsid w:val="008E3CE4"/>
    <w:rsid w:val="008F5B9C"/>
    <w:rsid w:val="009039C6"/>
    <w:rsid w:val="009046B3"/>
    <w:rsid w:val="0091124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B1629"/>
    <w:rsid w:val="009B4753"/>
    <w:rsid w:val="009C1A97"/>
    <w:rsid w:val="009C6945"/>
    <w:rsid w:val="009E718C"/>
    <w:rsid w:val="00A02D8C"/>
    <w:rsid w:val="00A20C24"/>
    <w:rsid w:val="00A225E5"/>
    <w:rsid w:val="00A33795"/>
    <w:rsid w:val="00A36607"/>
    <w:rsid w:val="00A51424"/>
    <w:rsid w:val="00A52664"/>
    <w:rsid w:val="00A54A55"/>
    <w:rsid w:val="00A5696F"/>
    <w:rsid w:val="00A6284A"/>
    <w:rsid w:val="00A90FBF"/>
    <w:rsid w:val="00A9698F"/>
    <w:rsid w:val="00AA3B4D"/>
    <w:rsid w:val="00AA5C16"/>
    <w:rsid w:val="00AB153D"/>
    <w:rsid w:val="00AC55FD"/>
    <w:rsid w:val="00AE2A73"/>
    <w:rsid w:val="00AE49E4"/>
    <w:rsid w:val="00AE5620"/>
    <w:rsid w:val="00AF0161"/>
    <w:rsid w:val="00AF448B"/>
    <w:rsid w:val="00AF5D73"/>
    <w:rsid w:val="00B06B9B"/>
    <w:rsid w:val="00B12BAF"/>
    <w:rsid w:val="00B17D9B"/>
    <w:rsid w:val="00B23E1D"/>
    <w:rsid w:val="00B37335"/>
    <w:rsid w:val="00B41DAB"/>
    <w:rsid w:val="00B732F1"/>
    <w:rsid w:val="00B90DBA"/>
    <w:rsid w:val="00BC0256"/>
    <w:rsid w:val="00BC5B82"/>
    <w:rsid w:val="00BF335A"/>
    <w:rsid w:val="00BF7108"/>
    <w:rsid w:val="00C037C4"/>
    <w:rsid w:val="00C17810"/>
    <w:rsid w:val="00C255D6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159E4"/>
    <w:rsid w:val="00D24E64"/>
    <w:rsid w:val="00D35283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A119B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D1258"/>
    <w:rsid w:val="00ED49A7"/>
    <w:rsid w:val="00EF27A0"/>
    <w:rsid w:val="00EF7ABF"/>
    <w:rsid w:val="00F063DB"/>
    <w:rsid w:val="00F06B50"/>
    <w:rsid w:val="00F160A2"/>
    <w:rsid w:val="00F163AF"/>
    <w:rsid w:val="00F31438"/>
    <w:rsid w:val="00F37616"/>
    <w:rsid w:val="00F4667A"/>
    <w:rsid w:val="00F50DED"/>
    <w:rsid w:val="00F60B96"/>
    <w:rsid w:val="00F7144A"/>
    <w:rsid w:val="00F756A3"/>
    <w:rsid w:val="00F90080"/>
    <w:rsid w:val="00F9634B"/>
    <w:rsid w:val="00FA2E99"/>
    <w:rsid w:val="00FB20DE"/>
    <w:rsid w:val="00FB52F4"/>
    <w:rsid w:val="00FB5925"/>
    <w:rsid w:val="00FC1967"/>
    <w:rsid w:val="00FD5A86"/>
    <w:rsid w:val="00FE24D3"/>
    <w:rsid w:val="00FE30D3"/>
    <w:rsid w:val="00FE52FC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205</cp:revision>
  <dcterms:created xsi:type="dcterms:W3CDTF">2017-09-25T11:41:00Z</dcterms:created>
  <dcterms:modified xsi:type="dcterms:W3CDTF">2018-11-14T08:21:00Z</dcterms:modified>
</cp:coreProperties>
</file>