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7BD" w:rsidRDefault="000B17BD" w:rsidP="003B0B97">
      <w:pPr>
        <w:jc w:val="center"/>
      </w:pPr>
      <w:r>
        <w:rPr>
          <w:noProof/>
          <w:lang w:eastAsia="el-GR"/>
        </w:rPr>
        <w:drawing>
          <wp:inline distT="0" distB="0" distL="0" distR="0" wp14:anchorId="4133488E" wp14:editId="67733BB6">
            <wp:extent cx="5133975" cy="703580"/>
            <wp:effectExtent l="0" t="0" r="9525"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34560" cy="703660"/>
                    </a:xfrm>
                    <a:prstGeom prst="rect">
                      <a:avLst/>
                    </a:prstGeom>
                    <a:noFill/>
                    <a:ln>
                      <a:noFill/>
                    </a:ln>
                  </pic:spPr>
                </pic:pic>
              </a:graphicData>
            </a:graphic>
          </wp:inline>
        </w:drawing>
      </w:r>
    </w:p>
    <w:p w:rsidR="000B17BD" w:rsidRPr="00B46F11" w:rsidRDefault="000B17BD" w:rsidP="000B17BD">
      <w:pPr>
        <w:keepNext/>
        <w:keepLines/>
        <w:spacing w:before="40" w:after="0"/>
        <w:jc w:val="center"/>
        <w:outlineLvl w:val="1"/>
        <w:rPr>
          <w:rFonts w:ascii="Calibri Light" w:eastAsia="Times New Roman" w:hAnsi="Calibri Light" w:cs="Times New Roman"/>
          <w:b/>
          <w:color w:val="1F3864"/>
        </w:rPr>
      </w:pPr>
      <w:r w:rsidRPr="00B46F11">
        <w:rPr>
          <w:rFonts w:ascii="Calibri Light" w:eastAsia="Times New Roman" w:hAnsi="Calibri Light" w:cs="Times New Roman"/>
          <w:b/>
          <w:color w:val="1F3864"/>
        </w:rPr>
        <w:t>Πρακτική Άσκηση Τριτοβάθμιας Εκπαίδευσης του Πανεπιστημίου Αιγαίου,</w:t>
      </w:r>
    </w:p>
    <w:p w:rsidR="000B17BD" w:rsidRPr="00B46F11" w:rsidRDefault="000B17BD" w:rsidP="000B17BD">
      <w:pPr>
        <w:keepNext/>
        <w:keepLines/>
        <w:spacing w:after="0"/>
        <w:jc w:val="center"/>
        <w:outlineLvl w:val="1"/>
        <w:rPr>
          <w:rFonts w:ascii="Calibri Light" w:eastAsia="Times New Roman" w:hAnsi="Calibri Light" w:cs="Times New Roman"/>
          <w:b/>
          <w:color w:val="1F3864"/>
        </w:rPr>
      </w:pPr>
      <w:r w:rsidRPr="00B46F11">
        <w:rPr>
          <w:rFonts w:ascii="Calibri Light" w:eastAsia="Times New Roman" w:hAnsi="Calibri Light" w:cs="Times New Roman"/>
          <w:b/>
          <w:color w:val="1F3864"/>
        </w:rPr>
        <w:t>το οποίο υλοποιείται στο πλαίσιο του Επιχειρησιακού Προγράμματος «Ανταγωνιστικότητα, Επιχειρηματικότητα και Καινοτομία» και συγχρηματοδοτείται από την Ευρωπαϊκή Ένωση (Ευρωπαϊκό Κοινωνικό Ταμείο) και από Εθνικούς Πόρους</w:t>
      </w:r>
    </w:p>
    <w:p w:rsidR="000B17BD" w:rsidRDefault="000B17BD"/>
    <w:p w:rsidR="00B46F11" w:rsidRPr="003B0B97" w:rsidRDefault="00B16CDB" w:rsidP="00B46F11">
      <w:pPr>
        <w:spacing w:before="240" w:after="240" w:line="360" w:lineRule="auto"/>
        <w:jc w:val="right"/>
        <w:rPr>
          <w:b/>
          <w:color w:val="002060"/>
          <w:sz w:val="26"/>
          <w:szCs w:val="26"/>
        </w:rPr>
      </w:pPr>
      <w:r>
        <w:rPr>
          <w:b/>
          <w:i/>
          <w:color w:val="002060"/>
          <w:sz w:val="26"/>
          <w:szCs w:val="26"/>
        </w:rPr>
        <w:t>Χίος</w:t>
      </w:r>
      <w:r w:rsidR="00B46F11" w:rsidRPr="004E7202">
        <w:rPr>
          <w:b/>
          <w:color w:val="002060"/>
          <w:sz w:val="26"/>
          <w:szCs w:val="26"/>
        </w:rPr>
        <w:t xml:space="preserve">, </w:t>
      </w:r>
      <w:r>
        <w:rPr>
          <w:b/>
          <w:color w:val="002060"/>
          <w:sz w:val="26"/>
          <w:szCs w:val="26"/>
        </w:rPr>
        <w:t>04/04</w:t>
      </w:r>
      <w:r w:rsidR="004D64B7">
        <w:rPr>
          <w:b/>
          <w:color w:val="002060"/>
          <w:sz w:val="26"/>
          <w:szCs w:val="26"/>
        </w:rPr>
        <w:t>/2022</w:t>
      </w:r>
    </w:p>
    <w:p w:rsidR="000B17BD" w:rsidRPr="00B46F11" w:rsidRDefault="000B17BD" w:rsidP="003B0B97">
      <w:pPr>
        <w:spacing w:after="0" w:line="240" w:lineRule="auto"/>
        <w:jc w:val="center"/>
        <w:rPr>
          <w:b/>
          <w:color w:val="002060"/>
          <w:sz w:val="36"/>
          <w:szCs w:val="36"/>
        </w:rPr>
      </w:pPr>
      <w:r w:rsidRPr="00B46F11">
        <w:rPr>
          <w:b/>
          <w:color w:val="002060"/>
          <w:sz w:val="36"/>
          <w:szCs w:val="36"/>
        </w:rPr>
        <w:t xml:space="preserve">Πρόσκληση εκδήλωσης ενδιαφέροντος προπτυχιακών </w:t>
      </w:r>
      <w:r w:rsidR="008066D7" w:rsidRPr="00B46F11">
        <w:rPr>
          <w:b/>
          <w:color w:val="002060"/>
          <w:sz w:val="36"/>
          <w:szCs w:val="36"/>
        </w:rPr>
        <w:t>Φ</w:t>
      </w:r>
      <w:r w:rsidRPr="00B46F11">
        <w:rPr>
          <w:b/>
          <w:color w:val="002060"/>
          <w:sz w:val="36"/>
          <w:szCs w:val="36"/>
        </w:rPr>
        <w:t>οιτητών</w:t>
      </w:r>
      <w:r w:rsidR="008066D7" w:rsidRPr="00B46F11">
        <w:rPr>
          <w:b/>
          <w:color w:val="002060"/>
          <w:sz w:val="36"/>
          <w:szCs w:val="36"/>
        </w:rPr>
        <w:t>/τριών</w:t>
      </w:r>
    </w:p>
    <w:p w:rsidR="000B17BD" w:rsidRPr="00B46F11" w:rsidRDefault="000B17BD" w:rsidP="003B0B97">
      <w:pPr>
        <w:spacing w:after="0" w:line="240" w:lineRule="auto"/>
        <w:jc w:val="center"/>
        <w:rPr>
          <w:b/>
          <w:color w:val="002060"/>
          <w:sz w:val="36"/>
          <w:szCs w:val="36"/>
        </w:rPr>
      </w:pPr>
      <w:r w:rsidRPr="00B46F11">
        <w:rPr>
          <w:b/>
          <w:color w:val="002060"/>
          <w:sz w:val="36"/>
          <w:szCs w:val="36"/>
        </w:rPr>
        <w:t xml:space="preserve">για την πραγματοποίηση </w:t>
      </w:r>
      <w:r w:rsidR="008066D7" w:rsidRPr="00B46F11">
        <w:rPr>
          <w:b/>
          <w:color w:val="002060"/>
          <w:sz w:val="36"/>
          <w:szCs w:val="36"/>
        </w:rPr>
        <w:t>Π</w:t>
      </w:r>
      <w:r w:rsidRPr="00B46F11">
        <w:rPr>
          <w:b/>
          <w:color w:val="002060"/>
          <w:sz w:val="36"/>
          <w:szCs w:val="36"/>
        </w:rPr>
        <w:t xml:space="preserve">ρακτικής </w:t>
      </w:r>
      <w:r w:rsidR="008066D7" w:rsidRPr="00B46F11">
        <w:rPr>
          <w:b/>
          <w:color w:val="002060"/>
          <w:sz w:val="36"/>
          <w:szCs w:val="36"/>
        </w:rPr>
        <w:t>Ά</w:t>
      </w:r>
      <w:r w:rsidRPr="00B46F11">
        <w:rPr>
          <w:b/>
          <w:color w:val="002060"/>
          <w:sz w:val="36"/>
          <w:szCs w:val="36"/>
        </w:rPr>
        <w:t>σκησης</w:t>
      </w:r>
    </w:p>
    <w:p w:rsidR="008066D7" w:rsidRPr="000B17BD" w:rsidRDefault="008066D7" w:rsidP="008066D7">
      <w:pPr>
        <w:spacing w:after="0" w:line="360" w:lineRule="auto"/>
        <w:jc w:val="center"/>
        <w:rPr>
          <w:b/>
          <w:sz w:val="28"/>
          <w:szCs w:val="28"/>
        </w:rPr>
      </w:pPr>
    </w:p>
    <w:p w:rsidR="000B17BD" w:rsidRDefault="000B17BD" w:rsidP="008066D7">
      <w:pPr>
        <w:spacing w:after="0" w:line="360" w:lineRule="auto"/>
        <w:jc w:val="both"/>
      </w:pPr>
      <w:r>
        <w:t>του</w:t>
      </w:r>
      <w:r w:rsidR="008066D7">
        <w:t xml:space="preserve"> Τμήματος </w:t>
      </w:r>
      <w:r w:rsidR="00B16CDB">
        <w:t>Μηχανικών Οικονομίας και Διοίκησης</w:t>
      </w:r>
      <w:r w:rsidR="008066D7">
        <w:t xml:space="preserve"> του Πανεπιστημίου Αιγαίου</w:t>
      </w:r>
      <w:r>
        <w:t xml:space="preserve">, σε συνεργασία με το Γραφείο Πρακτικής Άσκησης, στο πλαίσιο του Προγράμματος Πρακτικής Άσκησης Τριτοβάθμιας Εκπαίδευσης του Πανεπιστημίου </w:t>
      </w:r>
      <w:r w:rsidR="008066D7">
        <w:t>Αιγαίου</w:t>
      </w:r>
      <w:r>
        <w:t xml:space="preserve">, </w:t>
      </w:r>
      <w:r w:rsidR="008066D7" w:rsidRPr="008066D7">
        <w:t>το οποίο υλοποιείται στο πλαίσιο του Επιχειρησιακού Προγράμματος «Ανταγωνιστικότητα, Επιχειρηματικότητα και Καινοτομία» και συγχρηματοδοτείται από την Ευρωπαϊκή Ένωση (Ευρωπαϊκό Κοινωνικό Ταμείο) και από Εθνικούς Πόρους</w:t>
      </w:r>
      <w:r w:rsidR="008066D7">
        <w:t>.</w:t>
      </w:r>
    </w:p>
    <w:p w:rsidR="000B17BD" w:rsidRDefault="008066D7" w:rsidP="008066D7">
      <w:pPr>
        <w:spacing w:after="0" w:line="360" w:lineRule="auto"/>
        <w:jc w:val="both"/>
      </w:pPr>
      <w:r>
        <w:t xml:space="preserve">Η Πρόσκληση αφορά στο </w:t>
      </w:r>
      <w:r w:rsidR="000B17BD">
        <w:t xml:space="preserve">νέο κύκλο Πρακτικής Άσκησης </w:t>
      </w:r>
      <w:r>
        <w:t>Ακαδημαϊκού Έτους 2021-2022</w:t>
      </w:r>
      <w:r w:rsidR="000B17BD">
        <w:t xml:space="preserve"> και </w:t>
      </w:r>
      <w:r>
        <w:t>μέσω αυτής καλούνται οι</w:t>
      </w:r>
      <w:r w:rsidR="000B17BD">
        <w:t xml:space="preserve"> προπτυχιακο</w:t>
      </w:r>
      <w:r>
        <w:t>ί</w:t>
      </w:r>
      <w:r w:rsidR="000B17BD">
        <w:t xml:space="preserve"> φοιτητές</w:t>
      </w:r>
      <w:r w:rsidR="00225B89">
        <w:t>/</w:t>
      </w:r>
      <w:proofErr w:type="spellStart"/>
      <w:r>
        <w:t>τριες</w:t>
      </w:r>
      <w:proofErr w:type="spellEnd"/>
      <w:r w:rsidR="000B17BD">
        <w:t xml:space="preserve"> να εκδηλώσουν το ενδιαφέρον τους υποβάλλοντας σχετική </w:t>
      </w:r>
      <w:r>
        <w:t>Α</w:t>
      </w:r>
      <w:r w:rsidR="000B17BD">
        <w:t xml:space="preserve">ίτηση. Ο κύκλος αφορά πρακτικές ασκήσεις </w:t>
      </w:r>
      <w:r w:rsidR="005D3C88">
        <w:t>δί</w:t>
      </w:r>
      <w:r w:rsidRPr="00D11940">
        <w:t xml:space="preserve">μηνης </w:t>
      </w:r>
      <w:r w:rsidR="000B17BD">
        <w:t xml:space="preserve">διάρκειας, πλήρους ωραρίου, οι οποίες θα πραγματοποιηθούν κατά </w:t>
      </w:r>
      <w:r w:rsidR="000B17BD" w:rsidRPr="00225B89">
        <w:t xml:space="preserve">το </w:t>
      </w:r>
      <w:r w:rsidR="005D3C88">
        <w:t>ακαδημαϊκό έτο</w:t>
      </w:r>
      <w:r w:rsidR="00A70458">
        <w:t>ς</w:t>
      </w:r>
      <w:r w:rsidR="000B17BD">
        <w:t xml:space="preserve"> 202</w:t>
      </w:r>
      <w:r w:rsidR="00802C5D">
        <w:t>1</w:t>
      </w:r>
      <w:r w:rsidR="000B17BD">
        <w:t>-202</w:t>
      </w:r>
      <w:r w:rsidR="00802C5D">
        <w:t>2</w:t>
      </w:r>
      <w:r>
        <w:t xml:space="preserve"> και συγκεκριμένα κατά την περίοδο που ορίζει ο Οδηγός Υλοποίησης Πρακτικής Άσκησης του Τμήματος</w:t>
      </w:r>
      <w:r w:rsidRPr="00A70458">
        <w:t xml:space="preserve">, δηλαδή </w:t>
      </w:r>
      <w:r w:rsidR="005D3C88">
        <w:t>Ιούλιο-Αύγουστο</w:t>
      </w:r>
      <w:r w:rsidR="000B17BD" w:rsidRPr="00A70458">
        <w:t>.</w:t>
      </w:r>
    </w:p>
    <w:p w:rsidR="00996DFD" w:rsidRDefault="00996DFD" w:rsidP="008066D7">
      <w:pPr>
        <w:spacing w:after="0" w:line="360" w:lineRule="auto"/>
        <w:jc w:val="both"/>
      </w:pPr>
      <w:r>
        <w:t xml:space="preserve">Η υποβολή Αιτήσεων γίνεται αποκλειστικά ηλεκτρονικά, μέσω του ακόλουθου συνδέσμου του Πληροφοριακού Συστήματος της Πρακτικής Άσκησης του Πανεπιστημίου Αιγαίου: </w:t>
      </w:r>
    </w:p>
    <w:bookmarkStart w:id="0" w:name="_Hlk82441072"/>
    <w:p w:rsidR="00996DFD" w:rsidRDefault="00996DFD" w:rsidP="008066D7">
      <w:pPr>
        <w:spacing w:after="0" w:line="360" w:lineRule="auto"/>
        <w:jc w:val="both"/>
      </w:pPr>
      <w:r>
        <w:fldChar w:fldCharType="begin"/>
      </w:r>
      <w:r>
        <w:instrText xml:space="preserve"> HYPERLINK "</w:instrText>
      </w:r>
      <w:r w:rsidRPr="00996DFD">
        <w:instrText>https://aitiseis.aegean.gr/praktiki/aitiseis/login.php</w:instrText>
      </w:r>
      <w:r>
        <w:instrText xml:space="preserve">" </w:instrText>
      </w:r>
      <w:r>
        <w:fldChar w:fldCharType="separate"/>
      </w:r>
      <w:r w:rsidRPr="00993C45">
        <w:rPr>
          <w:rStyle w:val="-"/>
        </w:rPr>
        <w:t>https://aitiseis.aegean.gr/praktiki/aitiseis/login.php</w:t>
      </w:r>
      <w:r>
        <w:fldChar w:fldCharType="end"/>
      </w:r>
      <w:bookmarkEnd w:id="0"/>
    </w:p>
    <w:p w:rsidR="00996DFD" w:rsidRDefault="00996DFD" w:rsidP="00384A1A">
      <w:pPr>
        <w:spacing w:before="120" w:after="120" w:line="360" w:lineRule="auto"/>
        <w:jc w:val="both"/>
      </w:pPr>
      <w:r>
        <w:t xml:space="preserve">Το διάστημα </w:t>
      </w:r>
      <w:r w:rsidR="00802C5D">
        <w:t xml:space="preserve">ηλεκτρονικής </w:t>
      </w:r>
      <w:r>
        <w:t xml:space="preserve">υποβολής των Αιτήσεων έχει οριστεί από </w:t>
      </w:r>
      <w:r w:rsidR="00B16CDB">
        <w:rPr>
          <w:b/>
        </w:rPr>
        <w:t>07</w:t>
      </w:r>
      <w:r w:rsidRPr="000218DB">
        <w:rPr>
          <w:b/>
        </w:rPr>
        <w:t>/</w:t>
      </w:r>
      <w:r w:rsidR="00B16CDB">
        <w:rPr>
          <w:b/>
        </w:rPr>
        <w:t>04</w:t>
      </w:r>
      <w:r w:rsidR="004D64B7">
        <w:rPr>
          <w:b/>
        </w:rPr>
        <w:t>/2022</w:t>
      </w:r>
      <w:r w:rsidRPr="000218DB">
        <w:rPr>
          <w:b/>
        </w:rPr>
        <w:t xml:space="preserve"> και ώρα 00:01 ως </w:t>
      </w:r>
      <w:r w:rsidR="00B16CDB">
        <w:rPr>
          <w:b/>
        </w:rPr>
        <w:t>15</w:t>
      </w:r>
      <w:r w:rsidRPr="000218DB">
        <w:rPr>
          <w:b/>
        </w:rPr>
        <w:t>/</w:t>
      </w:r>
      <w:r w:rsidR="004D64B7">
        <w:rPr>
          <w:b/>
        </w:rPr>
        <w:t>04/2022</w:t>
      </w:r>
      <w:r w:rsidRPr="000218DB">
        <w:rPr>
          <w:b/>
        </w:rPr>
        <w:t xml:space="preserve"> και ώρα </w:t>
      </w:r>
      <w:r w:rsidR="004D64B7">
        <w:rPr>
          <w:b/>
        </w:rPr>
        <w:t>17:00</w:t>
      </w:r>
      <w:r w:rsidRPr="000218DB">
        <w:t>.</w:t>
      </w:r>
    </w:p>
    <w:p w:rsidR="00996DFD" w:rsidRPr="00CF6B70" w:rsidRDefault="00996DFD" w:rsidP="008066D7">
      <w:pPr>
        <w:spacing w:after="0" w:line="360" w:lineRule="auto"/>
        <w:jc w:val="both"/>
        <w:rPr>
          <w:b/>
        </w:rPr>
      </w:pPr>
      <w:r w:rsidRPr="00CF6B70">
        <w:rPr>
          <w:b/>
        </w:rPr>
        <w:t>ΠΡΟΣΟΧΗ</w:t>
      </w:r>
      <w:r w:rsidR="00CF6B70" w:rsidRPr="00CF6B70">
        <w:rPr>
          <w:b/>
        </w:rPr>
        <w:t xml:space="preserve"> (!)</w:t>
      </w:r>
    </w:p>
    <w:p w:rsidR="00996DFD" w:rsidRPr="004874E5" w:rsidRDefault="00996DFD" w:rsidP="00384A1A">
      <w:pPr>
        <w:spacing w:after="0" w:line="360" w:lineRule="auto"/>
        <w:ind w:left="284" w:hanging="284"/>
        <w:jc w:val="both"/>
      </w:pPr>
      <w:r>
        <w:lastRenderedPageBreak/>
        <w:t xml:space="preserve">[1] Αν δεν λάβατε αυτοματοποιημένο </w:t>
      </w:r>
      <w:r>
        <w:rPr>
          <w:lang w:val="en-US"/>
        </w:rPr>
        <w:t>email</w:t>
      </w:r>
      <w:r w:rsidRPr="00996DFD">
        <w:t xml:space="preserve"> </w:t>
      </w:r>
      <w:r>
        <w:t>επιβεβαίωσης επιτυχούς υποβολής της Αίτησης σας τότε η αίτησής ΔΕΝ έχει καταχωρηθεί και</w:t>
      </w:r>
      <w:r w:rsidR="004874E5">
        <w:t xml:space="preserve"> θα πρέπει να υποβληθεί εκ νέου </w:t>
      </w:r>
      <w:r w:rsidR="004874E5" w:rsidRPr="004874E5">
        <w:t xml:space="preserve">(από τον ίδιο ή διαφορετικό </w:t>
      </w:r>
      <w:r w:rsidR="004874E5" w:rsidRPr="004874E5">
        <w:rPr>
          <w:lang w:val="en-US"/>
        </w:rPr>
        <w:t>browser</w:t>
      </w:r>
      <w:r w:rsidR="004874E5" w:rsidRPr="004874E5">
        <w:t>).</w:t>
      </w:r>
    </w:p>
    <w:p w:rsidR="00996DFD" w:rsidRPr="00996DFD" w:rsidRDefault="00996DFD" w:rsidP="00384A1A">
      <w:pPr>
        <w:spacing w:after="0" w:line="360" w:lineRule="auto"/>
        <w:ind w:left="284" w:hanging="284"/>
        <w:jc w:val="both"/>
      </w:pPr>
      <w:r>
        <w:t>[2] Αιτήσεις που θα υποβληθούν εκτός των προκαθορισμένων ημερών και ωρών από την παρούσα πρόσκληση, αυτομάτως από το Πληροφοριακό Σύστημα ΔΕΝ θα γίνονται δεκτές</w:t>
      </w:r>
      <w:r w:rsidR="00802C5D">
        <w:t>.</w:t>
      </w:r>
    </w:p>
    <w:p w:rsidR="000B17BD" w:rsidRDefault="00996DFD" w:rsidP="00384A1A">
      <w:pPr>
        <w:spacing w:after="0" w:line="360" w:lineRule="auto"/>
        <w:ind w:left="284" w:hanging="284"/>
        <w:jc w:val="both"/>
      </w:pPr>
      <w:r>
        <w:t xml:space="preserve">[3] </w:t>
      </w:r>
      <w:r w:rsidR="000B17BD">
        <w:t xml:space="preserve">Επισημαίνεται ότι </w:t>
      </w:r>
      <w:r>
        <w:t>βάσει του τρέχοντος προγραμματισμού ΔΕΝ</w:t>
      </w:r>
      <w:r w:rsidR="000B17BD">
        <w:t xml:space="preserve"> θα υπάρξει άλλη </w:t>
      </w:r>
      <w:r>
        <w:t>Π</w:t>
      </w:r>
      <w:r w:rsidR="000B17BD">
        <w:t xml:space="preserve">ρόσκληση </w:t>
      </w:r>
      <w:r>
        <w:t>Ε</w:t>
      </w:r>
      <w:r w:rsidR="000B17BD">
        <w:t xml:space="preserve">κδήλωσης </w:t>
      </w:r>
      <w:r>
        <w:t>Ε</w:t>
      </w:r>
      <w:r w:rsidR="000B17BD">
        <w:t xml:space="preserve">νδιαφέροντος για </w:t>
      </w:r>
      <w:r>
        <w:t>Π</w:t>
      </w:r>
      <w:r w:rsidR="000B17BD">
        <w:t xml:space="preserve">ρακτική </w:t>
      </w:r>
      <w:r>
        <w:t>Ά</w:t>
      </w:r>
      <w:r w:rsidR="000B17BD">
        <w:t xml:space="preserve">σκηση που θα αφορά πρακτικές ασκήσεις που θα υλοποιηθούν εντός του </w:t>
      </w:r>
      <w:r w:rsidR="000B17BD" w:rsidRPr="00E85C50">
        <w:t>ακαδημαϊκού</w:t>
      </w:r>
      <w:r w:rsidR="000B17BD">
        <w:t xml:space="preserve"> έτους 202</w:t>
      </w:r>
      <w:r w:rsidR="00802C5D">
        <w:t>1</w:t>
      </w:r>
      <w:r w:rsidR="000B17BD">
        <w:t>-202</w:t>
      </w:r>
      <w:r w:rsidR="00802C5D">
        <w:t>2</w:t>
      </w:r>
      <w:r w:rsidR="000B17BD">
        <w:t>. Οι φοιτητές</w:t>
      </w:r>
      <w:r w:rsidR="00384A1A">
        <w:t>/τήτριες</w:t>
      </w:r>
      <w:r w:rsidR="000B17BD">
        <w:t xml:space="preserve"> πρέπει εντός του παραπάνω χρονικού διαστήματος να υποβάλουν </w:t>
      </w:r>
      <w:r w:rsidR="00384A1A">
        <w:t>Α</w:t>
      </w:r>
      <w:r w:rsidR="000B17BD">
        <w:t xml:space="preserve">ίτηση για </w:t>
      </w:r>
      <w:r w:rsidR="00384A1A">
        <w:t>την περίοδο που</w:t>
      </w:r>
      <w:r w:rsidR="000B17BD">
        <w:t xml:space="preserve"> προσφέρει το Τμήμα τους κατά το </w:t>
      </w:r>
      <w:r w:rsidR="005D3C88">
        <w:t>ακαδημαϊκό</w:t>
      </w:r>
      <w:r w:rsidR="000B17BD">
        <w:t xml:space="preserve"> έτος 202</w:t>
      </w:r>
      <w:r w:rsidR="00384A1A">
        <w:t>1</w:t>
      </w:r>
      <w:r w:rsidR="000B17BD">
        <w:t>-202</w:t>
      </w:r>
      <w:r w:rsidR="00384A1A">
        <w:t>2</w:t>
      </w:r>
      <w:r w:rsidR="000B17BD">
        <w:t xml:space="preserve">. </w:t>
      </w:r>
    </w:p>
    <w:p w:rsidR="00384A1A" w:rsidRDefault="00384A1A" w:rsidP="00384A1A">
      <w:pPr>
        <w:spacing w:after="0" w:line="360" w:lineRule="auto"/>
        <w:ind w:left="284" w:hanging="284"/>
        <w:jc w:val="both"/>
      </w:pPr>
    </w:p>
    <w:p w:rsidR="00384A1A" w:rsidRPr="00571676" w:rsidRDefault="00384A1A" w:rsidP="007F3B3B">
      <w:pPr>
        <w:pStyle w:val="a5"/>
        <w:numPr>
          <w:ilvl w:val="0"/>
          <w:numId w:val="3"/>
        </w:numPr>
        <w:spacing w:after="0" w:line="360" w:lineRule="auto"/>
        <w:ind w:left="426"/>
        <w:jc w:val="both"/>
        <w:rPr>
          <w:b/>
          <w:color w:val="002060"/>
          <w:sz w:val="24"/>
          <w:szCs w:val="24"/>
        </w:rPr>
      </w:pPr>
      <w:r w:rsidRPr="00571676">
        <w:rPr>
          <w:b/>
          <w:color w:val="002060"/>
          <w:sz w:val="24"/>
          <w:szCs w:val="24"/>
        </w:rPr>
        <w:t>Διαδικασία συμμετοχής στο Πρόγραμμα της Πρακτικής Άσκησης (βασικά βήματα για τους φοιτητές / τις φοιτήτριες):</w:t>
      </w:r>
    </w:p>
    <w:p w:rsidR="00384A1A" w:rsidRDefault="00384A1A" w:rsidP="00384A1A">
      <w:pPr>
        <w:spacing w:after="0" w:line="360" w:lineRule="auto"/>
        <w:jc w:val="both"/>
      </w:pPr>
    </w:p>
    <w:p w:rsidR="00384A1A" w:rsidRPr="00574B85" w:rsidRDefault="00384A1A" w:rsidP="00384A1A">
      <w:pPr>
        <w:spacing w:after="0" w:line="360" w:lineRule="auto"/>
        <w:jc w:val="both"/>
        <w:rPr>
          <w:u w:val="single"/>
        </w:rPr>
      </w:pPr>
      <w:r w:rsidRPr="00574B85">
        <w:rPr>
          <w:u w:val="single"/>
        </w:rPr>
        <w:t>Βήμα 1</w:t>
      </w:r>
      <w:r w:rsidRPr="003B0B97">
        <w:rPr>
          <w:u w:val="single"/>
          <w:vertAlign w:val="superscript"/>
        </w:rPr>
        <w:t>ο</w:t>
      </w:r>
      <w:r w:rsidRPr="00574B85">
        <w:rPr>
          <w:u w:val="single"/>
        </w:rPr>
        <w:t>:</w:t>
      </w:r>
    </w:p>
    <w:p w:rsidR="00384A1A" w:rsidRDefault="00384A1A" w:rsidP="00384A1A">
      <w:pPr>
        <w:spacing w:after="0" w:line="360" w:lineRule="auto"/>
        <w:jc w:val="both"/>
      </w:pPr>
      <w:r>
        <w:t>Δηλώνετε το μάθημα της Πρακτικής Άσκησης κατά την εγγραφή σας στο αντίστοιχο εξάμηνο σπουδών του Τμήματος.</w:t>
      </w:r>
    </w:p>
    <w:p w:rsidR="00384A1A" w:rsidRDefault="00384A1A" w:rsidP="00384A1A">
      <w:pPr>
        <w:spacing w:after="0" w:line="360" w:lineRule="auto"/>
        <w:jc w:val="both"/>
      </w:pPr>
    </w:p>
    <w:p w:rsidR="00384A1A" w:rsidRPr="00574B85" w:rsidRDefault="00384A1A" w:rsidP="00384A1A">
      <w:pPr>
        <w:spacing w:after="0" w:line="360" w:lineRule="auto"/>
        <w:jc w:val="both"/>
        <w:rPr>
          <w:u w:val="single"/>
        </w:rPr>
      </w:pPr>
      <w:r w:rsidRPr="00574B85">
        <w:rPr>
          <w:u w:val="single"/>
        </w:rPr>
        <w:t>Βήμα 2</w:t>
      </w:r>
      <w:r w:rsidRPr="003B0B97">
        <w:rPr>
          <w:u w:val="single"/>
          <w:vertAlign w:val="superscript"/>
        </w:rPr>
        <w:t>ο</w:t>
      </w:r>
      <w:r w:rsidRPr="00574B85">
        <w:rPr>
          <w:u w:val="single"/>
        </w:rPr>
        <w:t>:</w:t>
      </w:r>
    </w:p>
    <w:p w:rsidR="00384A1A" w:rsidRDefault="00384A1A" w:rsidP="00384A1A">
      <w:pPr>
        <w:spacing w:after="0" w:line="360" w:lineRule="auto"/>
        <w:jc w:val="both"/>
      </w:pPr>
      <w:r>
        <w:t>Συμπληρώνετε και αποστέλλετε Αίτηση συμμετοχής στο Πρόγραμμα «Πρακτική Άσκηση Τριτοβάθμιας Εκπαίδευσης του Πανεπιστημίου Αιγαίου», το οποίο υλοποιείται στο πλαίσιο του Επιχειρησιακού Προγράμματος «Ανταγωνιστικότητα, Επιχειρηματικότητα και Καινοτομία» και συγχρηματοδοτείται από την Ευρωπαϊκή Ένωση (Ευρωπαϊκό Κοινωνικό Ταμείο) και από Εθνικούς Πόρους, μέσω του Πληροφοριακού Συστήματος Πρακτικής Άσκησης.</w:t>
      </w:r>
    </w:p>
    <w:p w:rsidR="00384A1A" w:rsidRDefault="00384A1A" w:rsidP="00384A1A">
      <w:pPr>
        <w:spacing w:after="0" w:line="360" w:lineRule="auto"/>
        <w:jc w:val="both"/>
      </w:pPr>
    </w:p>
    <w:p w:rsidR="005B0FCC" w:rsidRDefault="005B0FCC" w:rsidP="005B0FCC">
      <w:pPr>
        <w:spacing w:after="0" w:line="360" w:lineRule="auto"/>
        <w:jc w:val="both"/>
      </w:pPr>
      <w:r w:rsidRPr="005B0FCC">
        <w:rPr>
          <w:u w:val="single"/>
        </w:rPr>
        <w:t>Ηλεκτρονική υποβολή απαραίτητων εγγράφων</w:t>
      </w:r>
      <w:r>
        <w:t xml:space="preserve"> μέσω του Πληροφοριακού Συστήματος Πρακτικής Άσκησης.</w:t>
      </w:r>
    </w:p>
    <w:p w:rsidR="005B0FCC" w:rsidRDefault="005B0FCC" w:rsidP="005B0FCC">
      <w:pPr>
        <w:spacing w:before="120" w:after="0" w:line="360" w:lineRule="auto"/>
        <w:jc w:val="both"/>
      </w:pPr>
      <w:r>
        <w:t>Αναλυτικά τα δικαιολογητικά που απαιτούνται:</w:t>
      </w:r>
    </w:p>
    <w:p w:rsidR="005B0FCC" w:rsidRPr="003D11E6" w:rsidRDefault="005B0FCC" w:rsidP="005B0FCC">
      <w:pPr>
        <w:pStyle w:val="a5"/>
        <w:numPr>
          <w:ilvl w:val="0"/>
          <w:numId w:val="2"/>
        </w:numPr>
        <w:spacing w:after="0" w:line="360" w:lineRule="auto"/>
        <w:jc w:val="both"/>
      </w:pPr>
      <w:r w:rsidRPr="003D11E6">
        <w:t>Αίτηση  - Υπεύθυνη Δήλωση για Πρακτική Άσκηση (συμπληρώνεται στο ΠΣ)</w:t>
      </w:r>
    </w:p>
    <w:p w:rsidR="005B0FCC" w:rsidRPr="00605525" w:rsidRDefault="005B0FCC" w:rsidP="005B0FCC">
      <w:pPr>
        <w:pStyle w:val="a5"/>
        <w:numPr>
          <w:ilvl w:val="0"/>
          <w:numId w:val="2"/>
        </w:numPr>
        <w:spacing w:line="360" w:lineRule="auto"/>
        <w:ind w:left="714" w:hanging="357"/>
        <w:jc w:val="both"/>
      </w:pPr>
      <w:r>
        <w:lastRenderedPageBreak/>
        <w:t>Βεβαίωση από Ασφαλιστικό</w:t>
      </w:r>
      <w:r w:rsidRPr="00605525">
        <w:t xml:space="preserve"> Φορέα (ΙΚΑ) ή εκτύπωση από </w:t>
      </w:r>
      <w:r w:rsidRPr="00605525">
        <w:rPr>
          <w:lang w:val="en-US"/>
        </w:rPr>
        <w:t>idika</w:t>
      </w:r>
      <w:r w:rsidRPr="00605525">
        <w:t>.</w:t>
      </w:r>
      <w:r w:rsidRPr="00605525">
        <w:rPr>
          <w:lang w:val="en-US"/>
        </w:rPr>
        <w:t>gr</w:t>
      </w:r>
      <w:r>
        <w:t xml:space="preserve"> όπου αναγράφεται ο </w:t>
      </w:r>
      <w:r w:rsidRPr="00605525">
        <w:t xml:space="preserve">Αριθμός Μητρώου Ασφάλισης (ΑΜΑ) και </w:t>
      </w:r>
      <w:r>
        <w:t xml:space="preserve">ο </w:t>
      </w:r>
      <w:r w:rsidRPr="00605525">
        <w:t>Αριθμός Μητρώου Κοινωνικής Ασφάλισης (ΑΜΚΑ)</w:t>
      </w:r>
      <w:r>
        <w:t>.</w:t>
      </w:r>
    </w:p>
    <w:p w:rsidR="005B0FCC" w:rsidRPr="003D11E6" w:rsidRDefault="005B0FCC" w:rsidP="005B0FCC">
      <w:pPr>
        <w:pStyle w:val="a5"/>
        <w:numPr>
          <w:ilvl w:val="0"/>
          <w:numId w:val="2"/>
        </w:numPr>
        <w:spacing w:after="0" w:line="360" w:lineRule="auto"/>
        <w:ind w:left="714" w:hanging="357"/>
        <w:jc w:val="both"/>
      </w:pPr>
      <w:r>
        <w:t xml:space="preserve">Βεβαίωση εφορίας </w:t>
      </w:r>
      <w:r w:rsidRPr="00605525">
        <w:t xml:space="preserve">ή εκτύπωση από το </w:t>
      </w:r>
      <w:r w:rsidRPr="00605525">
        <w:rPr>
          <w:lang w:val="en-US"/>
        </w:rPr>
        <w:t>taxisnet</w:t>
      </w:r>
      <w:r w:rsidRPr="00605525">
        <w:t xml:space="preserve"> που να αναγράφεται ο Αριθμός Φορολογικού Μητρώου (ΑΦΜ) του/της </w:t>
      </w:r>
      <w:r w:rsidRPr="003D11E6">
        <w:t>φοιτητή/</w:t>
      </w:r>
      <w:proofErr w:type="spellStart"/>
      <w:r w:rsidRPr="003D11E6">
        <w:t>τριας</w:t>
      </w:r>
      <w:proofErr w:type="spellEnd"/>
      <w:r w:rsidRPr="003D11E6">
        <w:t xml:space="preserve"> και η αρμόδια ΔΟΥ.</w:t>
      </w:r>
    </w:p>
    <w:p w:rsidR="005B0FCC" w:rsidRPr="003D11E6" w:rsidRDefault="005B0FCC" w:rsidP="005B0FCC">
      <w:pPr>
        <w:pStyle w:val="a5"/>
        <w:numPr>
          <w:ilvl w:val="0"/>
          <w:numId w:val="2"/>
        </w:numPr>
        <w:spacing w:after="0" w:line="360" w:lineRule="auto"/>
        <w:jc w:val="both"/>
      </w:pPr>
      <w:r w:rsidRPr="003D11E6">
        <w:t>Φωτοαντίγραφο Αστυνομικής ταυτότητας 2 όψεων.</w:t>
      </w:r>
    </w:p>
    <w:p w:rsidR="005B0FCC" w:rsidRDefault="005B0FCC" w:rsidP="005B0FCC">
      <w:pPr>
        <w:pStyle w:val="a5"/>
        <w:numPr>
          <w:ilvl w:val="0"/>
          <w:numId w:val="2"/>
        </w:numPr>
        <w:spacing w:after="0" w:line="360" w:lineRule="auto"/>
        <w:jc w:val="both"/>
      </w:pPr>
      <w:r>
        <w:t xml:space="preserve">Φωτοαντίγραφο </w:t>
      </w:r>
      <w:r w:rsidRPr="00605525">
        <w:t>της 1</w:t>
      </w:r>
      <w:r w:rsidRPr="00605525">
        <w:rPr>
          <w:vertAlign w:val="superscript"/>
        </w:rPr>
        <w:t>ης</w:t>
      </w:r>
      <w:r w:rsidRPr="00605525">
        <w:t xml:space="preserve"> σελίδας του βιβλιαρίου ενός τραπεζικού λογαριασμού σε οποιαδήποτε τράπεζα αρκεί </w:t>
      </w:r>
      <w:r>
        <w:t>ο φοιτητής/</w:t>
      </w:r>
      <w:proofErr w:type="spellStart"/>
      <w:r>
        <w:t>τρια</w:t>
      </w:r>
      <w:proofErr w:type="spellEnd"/>
      <w:r>
        <w:t xml:space="preserve"> να είναι </w:t>
      </w:r>
      <w:r w:rsidRPr="00605525">
        <w:t>ο/η 1</w:t>
      </w:r>
      <w:r w:rsidRPr="00605525">
        <w:rPr>
          <w:vertAlign w:val="superscript"/>
        </w:rPr>
        <w:t>ος/η</w:t>
      </w:r>
      <w:r w:rsidRPr="00605525">
        <w:t xml:space="preserve"> δικαιούχος ή εκτύπωση από τη σελίδα e-</w:t>
      </w:r>
      <w:proofErr w:type="spellStart"/>
      <w:r w:rsidRPr="00605525">
        <w:t>banking</w:t>
      </w:r>
      <w:proofErr w:type="spellEnd"/>
      <w:r w:rsidRPr="00605525">
        <w:t xml:space="preserve"> όπου θα αναγράφεται το IBAN και τα στοιχεία του/της/των δικαιούχων ή βεβαίωση από την Τράπεζα με τα ανωτέρω στοιχεία</w:t>
      </w:r>
      <w:r>
        <w:t>.</w:t>
      </w:r>
    </w:p>
    <w:p w:rsidR="005B0FCC" w:rsidRDefault="005B0FCC" w:rsidP="00384A1A">
      <w:pPr>
        <w:spacing w:after="0" w:line="360" w:lineRule="auto"/>
        <w:jc w:val="both"/>
      </w:pPr>
    </w:p>
    <w:p w:rsidR="00384A1A" w:rsidRPr="00574B85" w:rsidRDefault="00384A1A" w:rsidP="00384A1A">
      <w:pPr>
        <w:spacing w:after="0" w:line="360" w:lineRule="auto"/>
        <w:jc w:val="both"/>
        <w:rPr>
          <w:u w:val="single"/>
        </w:rPr>
      </w:pPr>
      <w:r w:rsidRPr="00574B85">
        <w:rPr>
          <w:u w:val="single"/>
        </w:rPr>
        <w:t>Βήμα 3</w:t>
      </w:r>
      <w:r w:rsidRPr="003B0B97">
        <w:rPr>
          <w:u w:val="single"/>
          <w:vertAlign w:val="superscript"/>
        </w:rPr>
        <w:t>ο</w:t>
      </w:r>
      <w:r w:rsidRPr="00574B85">
        <w:rPr>
          <w:u w:val="single"/>
        </w:rPr>
        <w:t>:</w:t>
      </w:r>
    </w:p>
    <w:p w:rsidR="00384A1A" w:rsidRDefault="00384A1A" w:rsidP="00384A1A">
      <w:pPr>
        <w:spacing w:after="0" w:line="360" w:lineRule="auto"/>
        <w:jc w:val="both"/>
      </w:pPr>
      <w:r>
        <w:t>Μετά την λήξη της προθεσμίας υποβολής των αιτήσεων του εκάστοτε Τμήματος, γίνεται η συγκέντρωση των αιτήσεων και η επιλογή των φοιτητών/τριών που θα συμμετάσχουν στο Πρόγραμμα της Πρακτικής Άσκησης. Εφόσον ο αριθμός των Αιτήσεων υπερβαίνει τις διαθέσιμες θέσεις του Τμήματος η επιλογή και η κατάταξη των φοιτητών/τριών στους φορείς επιλογής τους πραγματοποιείται με βάση τα κριτήρια που ορίζονται στον Οδηγό Υλοποίησης του Τμήματος με απόφαση της Συνέλευσης του Τμήματος, έπειτα από εισήγηση του/της Τμηματικά Υπεύθυνου/</w:t>
      </w:r>
      <w:proofErr w:type="spellStart"/>
      <w:r w:rsidRPr="00E85C50">
        <w:t>νης</w:t>
      </w:r>
      <w:proofErr w:type="spellEnd"/>
      <w:r w:rsidR="00225B89" w:rsidRPr="00E85C50">
        <w:t xml:space="preserve"> (</w:t>
      </w:r>
      <w:r w:rsidR="00A70458">
        <w:t xml:space="preserve">ανακοίνωση </w:t>
      </w:r>
      <w:r w:rsidR="00225B89" w:rsidRPr="00E85C50">
        <w:t>προσωριν</w:t>
      </w:r>
      <w:r w:rsidR="00A70458">
        <w:t>ών</w:t>
      </w:r>
      <w:r w:rsidR="00225B89" w:rsidRPr="00E85C50">
        <w:t xml:space="preserve"> και οριστικ</w:t>
      </w:r>
      <w:r w:rsidR="00A70458">
        <w:t>ών</w:t>
      </w:r>
      <w:r w:rsidR="00225B89" w:rsidRPr="00E85C50">
        <w:t xml:space="preserve"> αποτελ</w:t>
      </w:r>
      <w:r w:rsidR="00A70458">
        <w:t>εσμάτων</w:t>
      </w:r>
      <w:r w:rsidR="00225B89" w:rsidRPr="00E85C50">
        <w:t>)</w:t>
      </w:r>
      <w:r w:rsidRPr="00E85C50">
        <w:t>.</w:t>
      </w:r>
    </w:p>
    <w:p w:rsidR="00384A1A" w:rsidRDefault="00384A1A" w:rsidP="00384A1A">
      <w:pPr>
        <w:spacing w:after="0" w:line="360" w:lineRule="auto"/>
        <w:jc w:val="both"/>
      </w:pPr>
    </w:p>
    <w:p w:rsidR="00384A1A" w:rsidRDefault="00384A1A" w:rsidP="00384A1A">
      <w:pPr>
        <w:spacing w:after="0" w:line="360" w:lineRule="auto"/>
        <w:jc w:val="both"/>
      </w:pPr>
      <w:r w:rsidRPr="00CF6B70">
        <w:rPr>
          <w:b/>
        </w:rPr>
        <w:t>ΠΡΟΣΟΧΗ (!)</w:t>
      </w:r>
      <w:r>
        <w:t xml:space="preserve"> Οι Αιτήσεις πρέπει να συμπληρώνονται και να υποβάλλονται αποκλειστικά εντός της προκαθορισμένης προθεσμίας από την πρόσκληση εκδήλωσης ενδιαφέροντος του εκάστοτε Τμήματος. Εκπρόθεσμες Αιτήσεις ΔΕΝ λαμβάνονται υπόψη και αυτομάτως απορρίπτονται.</w:t>
      </w:r>
    </w:p>
    <w:p w:rsidR="00384A1A" w:rsidRDefault="00384A1A" w:rsidP="00384A1A">
      <w:pPr>
        <w:spacing w:after="0" w:line="360" w:lineRule="auto"/>
        <w:jc w:val="both"/>
      </w:pPr>
    </w:p>
    <w:p w:rsidR="00384A1A" w:rsidRDefault="00384A1A" w:rsidP="00384A1A">
      <w:pPr>
        <w:spacing w:after="0" w:line="360" w:lineRule="auto"/>
        <w:jc w:val="both"/>
      </w:pPr>
      <w:r>
        <w:t xml:space="preserve">Στην συνέχεια </w:t>
      </w:r>
      <w:r w:rsidRPr="00DF4CDB">
        <w:rPr>
          <w:u w:val="single"/>
        </w:rPr>
        <w:t>οι φοιτητές/τριες</w:t>
      </w:r>
      <w:r w:rsidRPr="00DF4CDB">
        <w:rPr>
          <w:b/>
          <w:u w:val="single"/>
        </w:rPr>
        <w:t xml:space="preserve"> που θα επιλεγούν</w:t>
      </w:r>
      <w:r>
        <w:t xml:space="preserve"> για να πραγματοποιήσουν την Πρακτική τους Άσκηση ακολουθούν τα παρακάτω:</w:t>
      </w:r>
    </w:p>
    <w:p w:rsidR="00384A1A" w:rsidRDefault="00384A1A" w:rsidP="00384A1A">
      <w:pPr>
        <w:spacing w:after="0" w:line="360" w:lineRule="auto"/>
        <w:jc w:val="both"/>
      </w:pPr>
    </w:p>
    <w:p w:rsidR="00384A1A" w:rsidRPr="00574B85" w:rsidRDefault="00384A1A" w:rsidP="00384A1A">
      <w:pPr>
        <w:spacing w:after="0" w:line="360" w:lineRule="auto"/>
        <w:jc w:val="both"/>
        <w:rPr>
          <w:u w:val="single"/>
        </w:rPr>
      </w:pPr>
      <w:r w:rsidRPr="00574B85">
        <w:rPr>
          <w:u w:val="single"/>
        </w:rPr>
        <w:t>Βήμα 4</w:t>
      </w:r>
      <w:r w:rsidRPr="003B0B97">
        <w:rPr>
          <w:u w:val="single"/>
          <w:vertAlign w:val="superscript"/>
        </w:rPr>
        <w:t>ο</w:t>
      </w:r>
      <w:r w:rsidRPr="00574B85">
        <w:rPr>
          <w:u w:val="single"/>
        </w:rPr>
        <w:t>:</w:t>
      </w:r>
    </w:p>
    <w:p w:rsidR="00384A1A" w:rsidRDefault="00384A1A" w:rsidP="00384A1A">
      <w:pPr>
        <w:spacing w:after="0" w:line="360" w:lineRule="auto"/>
        <w:jc w:val="both"/>
      </w:pPr>
      <w:r>
        <w:t>Έκδοση Αριθμού Μητρώου στο ΙΚΑ. Εφόσον δεν διαθέτετε, η έκδοση μπορεί να πραγματοποιηθεί σε οποιοδήποτε Υποκατάστημα Ι.Κ.Α.-Ε.Τ.Α</w:t>
      </w:r>
      <w:r w:rsidR="00A70458">
        <w:t>.Μ., χωρίς την υποβολή αίτησης.</w:t>
      </w:r>
      <w:r>
        <w:t xml:space="preserve"> Ο/Η υποψήφιος/α ασκούμενος/η ή ο εξουσιοδοτημένος εκπρόσωπός του, επιδεικνύει έγκυρο αποδεικτικό των ατομικών του στοιχείων (Δελτίο Αστυνομικής </w:t>
      </w:r>
      <w:r>
        <w:lastRenderedPageBreak/>
        <w:t>Ταυτότητας, διαβατή</w:t>
      </w:r>
      <w:r w:rsidR="00225B89">
        <w:t>ριο, πιστοποιητικό γέννησης κ.λ</w:t>
      </w:r>
      <w:r>
        <w:t>π.), καταθέτει ένα απλό αντίγραφό αυτού και δηλώνει τον Α.Μ.Κ.Α. που διαθέτει, καθώς και τον Α.Φ.Μ.</w:t>
      </w:r>
    </w:p>
    <w:p w:rsidR="00384A1A" w:rsidRDefault="00384A1A" w:rsidP="00384A1A">
      <w:pPr>
        <w:spacing w:after="0" w:line="360" w:lineRule="auto"/>
        <w:jc w:val="both"/>
      </w:pPr>
    </w:p>
    <w:p w:rsidR="00384A1A" w:rsidRPr="00574B85" w:rsidRDefault="00384A1A" w:rsidP="00384A1A">
      <w:pPr>
        <w:spacing w:after="0" w:line="360" w:lineRule="auto"/>
        <w:jc w:val="both"/>
        <w:rPr>
          <w:u w:val="single"/>
        </w:rPr>
      </w:pPr>
      <w:r w:rsidRPr="00574B85">
        <w:rPr>
          <w:u w:val="single"/>
        </w:rPr>
        <w:t>Βήμα 5</w:t>
      </w:r>
      <w:r w:rsidRPr="003B0B97">
        <w:rPr>
          <w:u w:val="single"/>
          <w:vertAlign w:val="superscript"/>
        </w:rPr>
        <w:t>ο</w:t>
      </w:r>
      <w:r w:rsidRPr="00574B85">
        <w:rPr>
          <w:u w:val="single"/>
        </w:rPr>
        <w:t>:</w:t>
      </w:r>
    </w:p>
    <w:p w:rsidR="00384A1A" w:rsidRDefault="00384A1A" w:rsidP="00384A1A">
      <w:pPr>
        <w:spacing w:after="0" w:line="360" w:lineRule="auto"/>
        <w:jc w:val="both"/>
      </w:pPr>
      <w:r>
        <w:t>Έκδοση Τραπεζικού Λογαριασμού στον οποίο πρέπει απαραίτητα να εμφανίζεστε πρώτος/η δικαιούχος, εφόσον δεν διαθέτετε ήδη. Κατά την απογραφή ή μεταγενέστερα, ο/η ασφαλισμένος/η μπορεί να καταθέσει απλό αποδεικτικό στοιχείο (φωτοαντίγραφο της πρώτης σελίδας βιβλιαρίου) για το IBAN τραπεζικού του λογαριασμού, στον οποίο είναι πρώτος/η δικαιούχος.</w:t>
      </w:r>
    </w:p>
    <w:p w:rsidR="00384A1A" w:rsidRDefault="00384A1A" w:rsidP="00384A1A">
      <w:pPr>
        <w:spacing w:after="0" w:line="360" w:lineRule="auto"/>
        <w:jc w:val="both"/>
      </w:pPr>
    </w:p>
    <w:p w:rsidR="00384A1A" w:rsidRPr="00574B85" w:rsidRDefault="00384A1A" w:rsidP="00384A1A">
      <w:pPr>
        <w:spacing w:after="0" w:line="360" w:lineRule="auto"/>
        <w:jc w:val="both"/>
        <w:rPr>
          <w:u w:val="single"/>
        </w:rPr>
      </w:pPr>
      <w:r w:rsidRPr="00574B85">
        <w:rPr>
          <w:u w:val="single"/>
        </w:rPr>
        <w:t xml:space="preserve">Βήμα </w:t>
      </w:r>
      <w:r w:rsidR="005B0FCC">
        <w:rPr>
          <w:u w:val="single"/>
        </w:rPr>
        <w:t>6</w:t>
      </w:r>
      <w:r w:rsidRPr="003B0B97">
        <w:rPr>
          <w:u w:val="single"/>
          <w:vertAlign w:val="superscript"/>
        </w:rPr>
        <w:t>ο</w:t>
      </w:r>
      <w:r w:rsidRPr="00574B85">
        <w:rPr>
          <w:u w:val="single"/>
        </w:rPr>
        <w:t>:</w:t>
      </w:r>
    </w:p>
    <w:p w:rsidR="00DF61D1" w:rsidRDefault="00384A1A" w:rsidP="00384A1A">
      <w:pPr>
        <w:spacing w:after="0" w:line="360" w:lineRule="auto"/>
        <w:jc w:val="both"/>
      </w:pPr>
      <w:r>
        <w:t>Πριν την αναχώρηση σας γι</w:t>
      </w:r>
      <w:r w:rsidR="00DF61D1">
        <w:t>α την Πρακτική Άσκηση:</w:t>
      </w:r>
    </w:p>
    <w:p w:rsidR="00DF61D1" w:rsidRDefault="00DF61D1" w:rsidP="00AA718E">
      <w:pPr>
        <w:pStyle w:val="a5"/>
        <w:numPr>
          <w:ilvl w:val="0"/>
          <w:numId w:val="6"/>
        </w:numPr>
        <w:spacing w:after="0" w:line="360" w:lineRule="auto"/>
        <w:jc w:val="both"/>
      </w:pPr>
      <w:r>
        <w:t>Συμπληρώνετε και καταθέτετε υπογεγραμμένο στο Γραφείο Πρακτικής Άσκησης το Απογραφικό Δελτίο Εισόδου.</w:t>
      </w:r>
    </w:p>
    <w:p w:rsidR="00384A1A" w:rsidRDefault="00DF61D1" w:rsidP="00AA718E">
      <w:pPr>
        <w:pStyle w:val="a5"/>
        <w:numPr>
          <w:ilvl w:val="0"/>
          <w:numId w:val="6"/>
        </w:numPr>
        <w:spacing w:after="0" w:line="360" w:lineRule="auto"/>
        <w:jc w:val="both"/>
      </w:pPr>
      <w:r>
        <w:t>Π</w:t>
      </w:r>
      <w:r w:rsidR="00384A1A">
        <w:t>αραλαμβάνετε από το Γραφείο Πρακτικής Άσκησης της Σχολής σας τη Σύμβασή σας, αναλαμβάνετε την προσκόμισή της στο φορέα Πρακτικής Άσκησης, την υπογραφή και σφράγιση της από τον νόμιμο εκπρόσωπο. Με τη λήξη της πρακτικής επιστρέφετε στο Γραφείο Πρακτικής Άσκησης της Σχολής, τη σύμβαση (σε δυο αντίγραφα), υπογεγραμμένη από το φορέα και τη Βεβαίωση Ολοκλήρωσης που υπογράφει ο φορέας, καθώς επίσης και το Ερωτηματολόγιο Εξόδου (υπογεγραμμένο) με τις υποδείξεις του Γραφείου ΠΑ του τμήματος (θα το βρείτε στα Απαραίτητα Έντυπα).</w:t>
      </w:r>
    </w:p>
    <w:p w:rsidR="00DF4CDB" w:rsidRDefault="00DF4CDB" w:rsidP="00384A1A">
      <w:pPr>
        <w:spacing w:after="0" w:line="360" w:lineRule="auto"/>
        <w:jc w:val="both"/>
      </w:pPr>
      <w:r>
        <w:t>Επίσης είναι πολύ σημαντικό να επιβεβαιώσετε ότι ο Φορέας Υποδοχής έχει πραγματοποιήσει τόσο την έναρξη, όσο και λήξη της αναγγελίας πρόσληψής σας στο πληροφοριακό σύστημα ΕΡΓΑΝΗ.</w:t>
      </w:r>
    </w:p>
    <w:p w:rsidR="00384A1A" w:rsidRDefault="00384A1A" w:rsidP="00384A1A">
      <w:pPr>
        <w:spacing w:after="0" w:line="360" w:lineRule="auto"/>
        <w:jc w:val="both"/>
      </w:pPr>
    </w:p>
    <w:p w:rsidR="00384A1A" w:rsidRPr="00574B85" w:rsidRDefault="00384A1A" w:rsidP="00384A1A">
      <w:pPr>
        <w:spacing w:after="0" w:line="360" w:lineRule="auto"/>
        <w:jc w:val="both"/>
        <w:rPr>
          <w:u w:val="single"/>
        </w:rPr>
      </w:pPr>
      <w:r w:rsidRPr="00574B85">
        <w:rPr>
          <w:u w:val="single"/>
        </w:rPr>
        <w:t xml:space="preserve">Βήμα </w:t>
      </w:r>
      <w:r w:rsidR="005B0FCC">
        <w:rPr>
          <w:u w:val="single"/>
        </w:rPr>
        <w:t>7</w:t>
      </w:r>
      <w:r w:rsidRPr="003B0B97">
        <w:rPr>
          <w:u w:val="single"/>
          <w:vertAlign w:val="superscript"/>
        </w:rPr>
        <w:t>ο</w:t>
      </w:r>
      <w:r w:rsidRPr="00574B85">
        <w:rPr>
          <w:u w:val="single"/>
        </w:rPr>
        <w:t>:</w:t>
      </w:r>
    </w:p>
    <w:p w:rsidR="00384A1A" w:rsidRDefault="00384A1A" w:rsidP="00384A1A">
      <w:pPr>
        <w:spacing w:after="0" w:line="360" w:lineRule="auto"/>
        <w:jc w:val="both"/>
      </w:pPr>
      <w:r>
        <w:t>Μετά το τέλος της πρακτικής σας υποβάλλετε ηλεκτρονικά την Έκθεση Πεπραγμένων, καθώς και την Αξιολόγηση για το Πρόγραμμα Πρακτικής Άσκησης στο Πληροφοριακό Σύστημα.</w:t>
      </w:r>
    </w:p>
    <w:p w:rsidR="003B0B97" w:rsidRDefault="003B0B97" w:rsidP="00384A1A">
      <w:pPr>
        <w:spacing w:after="0" w:line="360" w:lineRule="auto"/>
        <w:jc w:val="both"/>
      </w:pPr>
    </w:p>
    <w:p w:rsidR="000B17BD" w:rsidRPr="00571676" w:rsidRDefault="00384A1A" w:rsidP="00574B85">
      <w:pPr>
        <w:pStyle w:val="a5"/>
        <w:numPr>
          <w:ilvl w:val="0"/>
          <w:numId w:val="3"/>
        </w:numPr>
        <w:spacing w:after="0" w:line="360" w:lineRule="auto"/>
        <w:ind w:left="426"/>
        <w:jc w:val="both"/>
        <w:rPr>
          <w:i/>
          <w:color w:val="002060"/>
          <w:sz w:val="24"/>
          <w:szCs w:val="24"/>
        </w:rPr>
      </w:pPr>
      <w:r w:rsidRPr="00571676">
        <w:rPr>
          <w:b/>
          <w:color w:val="002060"/>
          <w:sz w:val="24"/>
          <w:szCs w:val="24"/>
        </w:rPr>
        <w:t>Αναλυτικ</w:t>
      </w:r>
      <w:r w:rsidR="00571676">
        <w:rPr>
          <w:b/>
          <w:color w:val="002060"/>
          <w:sz w:val="24"/>
          <w:szCs w:val="24"/>
        </w:rPr>
        <w:t>ά</w:t>
      </w:r>
      <w:r w:rsidRPr="00571676">
        <w:rPr>
          <w:b/>
          <w:color w:val="002060"/>
          <w:sz w:val="24"/>
          <w:szCs w:val="24"/>
        </w:rPr>
        <w:t xml:space="preserve"> </w:t>
      </w:r>
      <w:r w:rsidR="000B17BD" w:rsidRPr="00571676">
        <w:rPr>
          <w:b/>
          <w:color w:val="002060"/>
          <w:sz w:val="24"/>
          <w:szCs w:val="24"/>
        </w:rPr>
        <w:t xml:space="preserve">Στοιχεία </w:t>
      </w:r>
      <w:r w:rsidR="00A13889" w:rsidRPr="00571676">
        <w:rPr>
          <w:b/>
          <w:color w:val="002060"/>
          <w:sz w:val="24"/>
          <w:szCs w:val="24"/>
        </w:rPr>
        <w:t>Π</w:t>
      </w:r>
      <w:r w:rsidR="000B17BD" w:rsidRPr="00571676">
        <w:rPr>
          <w:b/>
          <w:color w:val="002060"/>
          <w:sz w:val="24"/>
          <w:szCs w:val="24"/>
        </w:rPr>
        <w:t xml:space="preserve">ρόσκλησης </w:t>
      </w:r>
      <w:r w:rsidR="00A13889" w:rsidRPr="00571676">
        <w:rPr>
          <w:b/>
          <w:color w:val="002060"/>
          <w:sz w:val="24"/>
          <w:szCs w:val="24"/>
        </w:rPr>
        <w:t>Τμήματος</w:t>
      </w:r>
      <w:r w:rsidR="000B17BD" w:rsidRPr="00571676">
        <w:rPr>
          <w:color w:val="002060"/>
          <w:sz w:val="24"/>
          <w:szCs w:val="24"/>
        </w:rPr>
        <w:t xml:space="preserve"> </w:t>
      </w:r>
      <w:r w:rsidR="00A13889" w:rsidRPr="00571676">
        <w:rPr>
          <w:i/>
          <w:color w:val="002060"/>
          <w:sz w:val="24"/>
          <w:szCs w:val="24"/>
        </w:rPr>
        <w:t>(</w:t>
      </w:r>
      <w:r w:rsidR="000B17BD" w:rsidRPr="00571676">
        <w:rPr>
          <w:i/>
          <w:color w:val="002060"/>
          <w:sz w:val="24"/>
          <w:szCs w:val="24"/>
        </w:rPr>
        <w:t>Διαθέσιμες θέσεις, προϋποθέσεις συμμετοχής, απαραίτητα δικαιολογητικά, κριτήρια κατάταξης</w:t>
      </w:r>
      <w:r w:rsidR="00DF4CDB" w:rsidRPr="00571676">
        <w:rPr>
          <w:i/>
          <w:color w:val="002060"/>
          <w:sz w:val="24"/>
          <w:szCs w:val="24"/>
        </w:rPr>
        <w:t>,</w:t>
      </w:r>
      <w:r w:rsidR="000B17BD" w:rsidRPr="00571676">
        <w:rPr>
          <w:i/>
          <w:color w:val="002060"/>
          <w:sz w:val="24"/>
          <w:szCs w:val="24"/>
        </w:rPr>
        <w:t xml:space="preserve"> όπως αυτά έχουν </w:t>
      </w:r>
      <w:r w:rsidR="000B17BD" w:rsidRPr="00571676">
        <w:rPr>
          <w:i/>
          <w:color w:val="002060"/>
          <w:sz w:val="24"/>
          <w:szCs w:val="24"/>
        </w:rPr>
        <w:lastRenderedPageBreak/>
        <w:t xml:space="preserve">αποφασιστεί </w:t>
      </w:r>
      <w:r w:rsidR="00A13889" w:rsidRPr="00571676">
        <w:rPr>
          <w:i/>
          <w:color w:val="002060"/>
          <w:sz w:val="24"/>
          <w:szCs w:val="24"/>
        </w:rPr>
        <w:t>και αποτυπώνονται ρητά στον τρέχοντα Οδηγό Πρακτικής Άσκησης του Τμήματος</w:t>
      </w:r>
      <w:r w:rsidR="00571676">
        <w:rPr>
          <w:rStyle w:val="a7"/>
          <w:i/>
          <w:color w:val="002060"/>
          <w:sz w:val="24"/>
          <w:szCs w:val="24"/>
        </w:rPr>
        <w:footnoteReference w:id="1"/>
      </w:r>
      <w:r w:rsidR="00A13889" w:rsidRPr="00571676">
        <w:rPr>
          <w:i/>
          <w:color w:val="002060"/>
          <w:sz w:val="24"/>
          <w:szCs w:val="24"/>
        </w:rPr>
        <w:t>)</w:t>
      </w:r>
    </w:p>
    <w:p w:rsidR="00A13889" w:rsidRDefault="00A13889" w:rsidP="008066D7">
      <w:pPr>
        <w:spacing w:after="0" w:line="360" w:lineRule="auto"/>
        <w:jc w:val="both"/>
      </w:pPr>
    </w:p>
    <w:p w:rsidR="000B17BD" w:rsidRPr="00571676" w:rsidRDefault="000B17BD" w:rsidP="008066D7">
      <w:pPr>
        <w:spacing w:after="0" w:line="360" w:lineRule="auto"/>
        <w:jc w:val="both"/>
        <w:rPr>
          <w:rFonts w:cstheme="minorHAnsi"/>
          <w:b/>
        </w:rPr>
      </w:pPr>
      <w:r w:rsidRPr="00F8313D">
        <w:rPr>
          <w:rFonts w:cstheme="minorHAnsi"/>
          <w:b/>
        </w:rPr>
        <w:t xml:space="preserve">Τμήμα </w:t>
      </w:r>
      <w:r w:rsidR="00B16CDB">
        <w:rPr>
          <w:rFonts w:cstheme="minorHAnsi"/>
          <w:b/>
        </w:rPr>
        <w:t>Μηχανικών Οικονομίας και Διοίκησης</w:t>
      </w:r>
    </w:p>
    <w:p w:rsidR="000B17BD" w:rsidRPr="00225B89" w:rsidRDefault="000B17BD" w:rsidP="00DF4CDB">
      <w:pPr>
        <w:pStyle w:val="a5"/>
        <w:numPr>
          <w:ilvl w:val="0"/>
          <w:numId w:val="4"/>
        </w:numPr>
        <w:spacing w:before="240" w:after="240" w:line="360" w:lineRule="auto"/>
        <w:jc w:val="both"/>
        <w:rPr>
          <w:rFonts w:cstheme="minorHAnsi"/>
        </w:rPr>
      </w:pPr>
      <w:r w:rsidRPr="00571676">
        <w:rPr>
          <w:rFonts w:cstheme="minorHAnsi"/>
          <w:b/>
        </w:rPr>
        <w:t>Διαθέσιμες θέσεις</w:t>
      </w:r>
      <w:r w:rsidR="00571676">
        <w:rPr>
          <w:rStyle w:val="a7"/>
          <w:rFonts w:cstheme="minorHAnsi"/>
          <w:b/>
        </w:rPr>
        <w:footnoteReference w:id="2"/>
      </w:r>
      <w:r w:rsidRPr="00571676">
        <w:rPr>
          <w:rFonts w:cstheme="minorHAnsi"/>
          <w:b/>
        </w:rPr>
        <w:t>:</w:t>
      </w:r>
      <w:r w:rsidRPr="00571676">
        <w:rPr>
          <w:rFonts w:cstheme="minorHAnsi"/>
        </w:rPr>
        <w:t xml:space="preserve"> </w:t>
      </w:r>
      <w:r w:rsidR="00B16CDB">
        <w:rPr>
          <w:rFonts w:cstheme="minorHAnsi"/>
        </w:rPr>
        <w:t>είκοσι επτά</w:t>
      </w:r>
      <w:r w:rsidR="004874E5" w:rsidRPr="00225B89">
        <w:rPr>
          <w:rFonts w:cstheme="minorHAnsi"/>
        </w:rPr>
        <w:t xml:space="preserve"> </w:t>
      </w:r>
      <w:r w:rsidR="00A13889" w:rsidRPr="00225B89">
        <w:rPr>
          <w:rFonts w:cstheme="minorHAnsi"/>
        </w:rPr>
        <w:t>(</w:t>
      </w:r>
      <w:r w:rsidR="00B16CDB">
        <w:rPr>
          <w:rFonts w:cstheme="minorHAnsi"/>
        </w:rPr>
        <w:t>27</w:t>
      </w:r>
      <w:r w:rsidR="00A13889" w:rsidRPr="00225B89">
        <w:rPr>
          <w:rFonts w:cstheme="minorHAnsi"/>
        </w:rPr>
        <w:t>)</w:t>
      </w:r>
      <w:r w:rsidRPr="00225B89">
        <w:rPr>
          <w:rFonts w:cstheme="minorHAnsi"/>
        </w:rPr>
        <w:t>.</w:t>
      </w:r>
    </w:p>
    <w:p w:rsidR="000B17BD" w:rsidRPr="00225B89" w:rsidRDefault="000B17BD" w:rsidP="00DF4CDB">
      <w:pPr>
        <w:pStyle w:val="a5"/>
        <w:numPr>
          <w:ilvl w:val="0"/>
          <w:numId w:val="4"/>
        </w:numPr>
        <w:spacing w:before="240" w:after="240" w:line="360" w:lineRule="auto"/>
        <w:jc w:val="both"/>
        <w:rPr>
          <w:rFonts w:cstheme="minorHAnsi"/>
        </w:rPr>
      </w:pPr>
      <w:r w:rsidRPr="00571676">
        <w:rPr>
          <w:rFonts w:cstheme="minorHAnsi"/>
          <w:b/>
        </w:rPr>
        <w:t xml:space="preserve">Δικαίωμα υποβολής </w:t>
      </w:r>
      <w:r w:rsidR="00A13889" w:rsidRPr="00571676">
        <w:rPr>
          <w:rFonts w:cstheme="minorHAnsi"/>
          <w:b/>
        </w:rPr>
        <w:t>Α</w:t>
      </w:r>
      <w:r w:rsidRPr="00571676">
        <w:rPr>
          <w:rFonts w:cstheme="minorHAnsi"/>
          <w:b/>
        </w:rPr>
        <w:t>ίτησης:</w:t>
      </w:r>
      <w:r w:rsidRPr="00571676">
        <w:rPr>
          <w:rFonts w:cstheme="minorHAnsi"/>
        </w:rPr>
        <w:t xml:space="preserve"> </w:t>
      </w:r>
      <w:r w:rsidR="00B16CDB">
        <w:rPr>
          <w:rFonts w:cstheme="minorHAnsi"/>
        </w:rPr>
        <w:t>2</w:t>
      </w:r>
      <w:r w:rsidR="004C4361" w:rsidRPr="00225B89">
        <w:rPr>
          <w:rFonts w:cstheme="minorHAnsi"/>
          <w:vertAlign w:val="superscript"/>
        </w:rPr>
        <w:t>ο</w:t>
      </w:r>
      <w:r w:rsidR="004C4361" w:rsidRPr="00225B89">
        <w:rPr>
          <w:rFonts w:cstheme="minorHAnsi"/>
        </w:rPr>
        <w:t xml:space="preserve"> </w:t>
      </w:r>
      <w:r w:rsidR="00225B89">
        <w:rPr>
          <w:rFonts w:cstheme="minorHAnsi"/>
        </w:rPr>
        <w:t xml:space="preserve">και άνω </w:t>
      </w:r>
      <w:r w:rsidR="004C4361" w:rsidRPr="00225B89">
        <w:rPr>
          <w:rFonts w:cstheme="minorHAnsi"/>
        </w:rPr>
        <w:t>εξάμηνο</w:t>
      </w:r>
      <w:r w:rsidR="00DF4CDB" w:rsidRPr="00225B89">
        <w:rPr>
          <w:rFonts w:cstheme="minorHAnsi"/>
        </w:rPr>
        <w:t>.</w:t>
      </w:r>
    </w:p>
    <w:p w:rsidR="000B17BD" w:rsidRPr="00571676" w:rsidRDefault="00A13889" w:rsidP="00DF4CDB">
      <w:pPr>
        <w:pStyle w:val="a5"/>
        <w:numPr>
          <w:ilvl w:val="0"/>
          <w:numId w:val="4"/>
        </w:numPr>
        <w:spacing w:before="240" w:after="240" w:line="360" w:lineRule="auto"/>
        <w:jc w:val="both"/>
        <w:rPr>
          <w:rFonts w:cstheme="minorHAnsi"/>
        </w:rPr>
      </w:pPr>
      <w:r w:rsidRPr="00571676">
        <w:rPr>
          <w:rFonts w:cstheme="minorHAnsi"/>
          <w:b/>
        </w:rPr>
        <w:t>Επιλέξιμη Περίοδος</w:t>
      </w:r>
      <w:r w:rsidR="000B17BD" w:rsidRPr="00571676">
        <w:rPr>
          <w:rFonts w:cstheme="minorHAnsi"/>
          <w:b/>
        </w:rPr>
        <w:t>:</w:t>
      </w:r>
      <w:r w:rsidR="000B17BD" w:rsidRPr="00571676">
        <w:rPr>
          <w:rFonts w:cstheme="minorHAnsi"/>
        </w:rPr>
        <w:t xml:space="preserve"> </w:t>
      </w:r>
      <w:r w:rsidR="005D3C88">
        <w:rPr>
          <w:rFonts w:cstheme="minorHAnsi"/>
        </w:rPr>
        <w:t>Ιούλιος</w:t>
      </w:r>
      <w:r w:rsidR="004874E5" w:rsidRPr="00A70458">
        <w:rPr>
          <w:rFonts w:cstheme="minorHAnsi"/>
        </w:rPr>
        <w:t xml:space="preserve"> - </w:t>
      </w:r>
      <w:r w:rsidR="005D3C88">
        <w:rPr>
          <w:rFonts w:cstheme="minorHAnsi"/>
        </w:rPr>
        <w:t>Αύγουστος</w:t>
      </w:r>
      <w:r w:rsidR="003B0B97" w:rsidRPr="00A70458">
        <w:rPr>
          <w:rFonts w:cstheme="minorHAnsi"/>
        </w:rPr>
        <w:t>.</w:t>
      </w:r>
    </w:p>
    <w:p w:rsidR="000B17BD" w:rsidRPr="005D7386" w:rsidRDefault="000B17BD" w:rsidP="00B16CDB">
      <w:pPr>
        <w:pStyle w:val="a5"/>
        <w:numPr>
          <w:ilvl w:val="0"/>
          <w:numId w:val="4"/>
        </w:numPr>
        <w:spacing w:before="240" w:after="240" w:line="360" w:lineRule="auto"/>
        <w:jc w:val="both"/>
        <w:rPr>
          <w:rFonts w:cstheme="minorHAnsi"/>
        </w:rPr>
      </w:pPr>
      <w:r w:rsidRPr="00571676">
        <w:rPr>
          <w:rFonts w:cstheme="minorHAnsi"/>
          <w:b/>
        </w:rPr>
        <w:t>Επιπλέον προϋποθέσεις συμμετοχής:</w:t>
      </w:r>
      <w:r w:rsidR="005D3C88">
        <w:rPr>
          <w:rFonts w:cstheme="minorHAnsi"/>
        </w:rPr>
        <w:t xml:space="preserve"> </w:t>
      </w:r>
      <w:r w:rsidR="00B16CDB" w:rsidRPr="00B16CDB">
        <w:rPr>
          <w:rFonts w:cstheme="minorHAnsi"/>
        </w:rPr>
        <w:t>η επιτυχής ολοκλήρωση  τουλάχιστον του 30% των μαθημάτων του ενδεικτικού προγράμματος σπουδών</w:t>
      </w:r>
    </w:p>
    <w:p w:rsidR="000B17BD" w:rsidRPr="00225B89" w:rsidRDefault="000B17BD" w:rsidP="00B16CDB">
      <w:pPr>
        <w:pStyle w:val="a5"/>
        <w:numPr>
          <w:ilvl w:val="0"/>
          <w:numId w:val="4"/>
        </w:numPr>
        <w:spacing w:before="240" w:after="240" w:line="360" w:lineRule="auto"/>
        <w:jc w:val="both"/>
        <w:rPr>
          <w:rFonts w:cstheme="minorHAnsi"/>
        </w:rPr>
      </w:pPr>
      <w:r w:rsidRPr="00571676">
        <w:rPr>
          <w:rFonts w:cstheme="minorHAnsi"/>
          <w:b/>
        </w:rPr>
        <w:t>Κριτήρια κατάταξης (Κ):</w:t>
      </w:r>
      <w:r w:rsidRPr="00571676">
        <w:rPr>
          <w:rFonts w:cstheme="minorHAnsi"/>
        </w:rPr>
        <w:t xml:space="preserve"> </w:t>
      </w:r>
      <w:r w:rsidR="00B16CDB">
        <w:rPr>
          <w:rFonts w:cstheme="minorHAnsi"/>
        </w:rPr>
        <w:t>το έτος σπουδών (όπου οι φοιτητές του 1</w:t>
      </w:r>
      <w:r w:rsidR="00B16CDB" w:rsidRPr="00B16CDB">
        <w:rPr>
          <w:rFonts w:cstheme="minorHAnsi"/>
          <w:vertAlign w:val="superscript"/>
        </w:rPr>
        <w:t>ου</w:t>
      </w:r>
      <w:r w:rsidR="00B16CDB" w:rsidRPr="00B16CDB">
        <w:rPr>
          <w:rFonts w:cstheme="minorHAnsi"/>
        </w:rPr>
        <w:t xml:space="preserve"> έτους λαμβάνουν μί</w:t>
      </w:r>
      <w:r w:rsidR="00B16CDB">
        <w:rPr>
          <w:rFonts w:cstheme="minorHAnsi"/>
        </w:rPr>
        <w:t>α (1) μονάδα, οι φοιτητές του 2</w:t>
      </w:r>
      <w:r w:rsidR="00B16CDB" w:rsidRPr="00B16CDB">
        <w:rPr>
          <w:rFonts w:cstheme="minorHAnsi"/>
          <w:vertAlign w:val="superscript"/>
        </w:rPr>
        <w:t>ου</w:t>
      </w:r>
      <w:r w:rsidR="00B16CDB">
        <w:rPr>
          <w:rFonts w:cstheme="minorHAnsi"/>
        </w:rPr>
        <w:t xml:space="preserve"> </w:t>
      </w:r>
      <w:r w:rsidR="00B16CDB" w:rsidRPr="00B16CDB">
        <w:rPr>
          <w:rFonts w:cstheme="minorHAnsi"/>
        </w:rPr>
        <w:t>έτους λαμβάνουν δύο (</w:t>
      </w:r>
      <w:r w:rsidR="00B16CDB">
        <w:rPr>
          <w:rFonts w:cstheme="minorHAnsi"/>
        </w:rPr>
        <w:t>2) μονάδες,  οι φοιτητές του 3</w:t>
      </w:r>
      <w:r w:rsidR="00B16CDB" w:rsidRPr="00B16CDB">
        <w:rPr>
          <w:rFonts w:cstheme="minorHAnsi"/>
          <w:vertAlign w:val="superscript"/>
        </w:rPr>
        <w:t>ου</w:t>
      </w:r>
      <w:r w:rsidR="00B16CDB" w:rsidRPr="00B16CDB">
        <w:rPr>
          <w:rFonts w:cstheme="minorHAnsi"/>
        </w:rPr>
        <w:t xml:space="preserve"> έτους λαμβάνουν τρεις </w:t>
      </w:r>
      <w:r w:rsidR="00B16CDB">
        <w:rPr>
          <w:rFonts w:cstheme="minorHAnsi"/>
        </w:rPr>
        <w:t>(3) μονάδες, οι φοιτητές του 4</w:t>
      </w:r>
      <w:r w:rsidR="00B16CDB" w:rsidRPr="00B16CDB">
        <w:rPr>
          <w:rFonts w:cstheme="minorHAnsi"/>
          <w:vertAlign w:val="superscript"/>
        </w:rPr>
        <w:t>ου</w:t>
      </w:r>
      <w:r w:rsidR="00B16CDB" w:rsidRPr="00B16CDB">
        <w:rPr>
          <w:rFonts w:cstheme="minorHAnsi"/>
        </w:rPr>
        <w:t xml:space="preserve"> έτους λαμβάνουν τέσσερις (4) μονάδες, οι φοιτητές του 5</w:t>
      </w:r>
      <w:r w:rsidR="00B16CDB" w:rsidRPr="00B16CDB">
        <w:rPr>
          <w:rFonts w:cstheme="minorHAnsi"/>
          <w:vertAlign w:val="superscript"/>
        </w:rPr>
        <w:t>ου</w:t>
      </w:r>
      <w:r w:rsidR="00B16CDB" w:rsidRPr="00B16CDB">
        <w:rPr>
          <w:rFonts w:cstheme="minorHAnsi"/>
        </w:rPr>
        <w:t xml:space="preserve"> και άνω έτους λαμβάνουν πέντε (5) μονάδες</w:t>
      </w:r>
      <w:r w:rsidR="00B16CDB">
        <w:rPr>
          <w:rFonts w:cstheme="minorHAnsi"/>
        </w:rPr>
        <w:t xml:space="preserve">), </w:t>
      </w:r>
      <w:r w:rsidR="004C4361" w:rsidRPr="00225B89">
        <w:rPr>
          <w:rFonts w:cstheme="minorHAnsi"/>
        </w:rPr>
        <w:t>ο αριθμός των μαθημάτων που ο/η φοιτητής/</w:t>
      </w:r>
      <w:proofErr w:type="spellStart"/>
      <w:r w:rsidR="004C4361" w:rsidRPr="00225B89">
        <w:rPr>
          <w:rFonts w:cstheme="minorHAnsi"/>
        </w:rPr>
        <w:t>τρια</w:t>
      </w:r>
      <w:proofErr w:type="spellEnd"/>
      <w:r w:rsidR="004C4361" w:rsidRPr="00225B89">
        <w:rPr>
          <w:rFonts w:cstheme="minorHAnsi"/>
        </w:rPr>
        <w:t xml:space="preserve"> έχει εξετασθεί επιτυχώς </w:t>
      </w:r>
      <w:r w:rsidR="00B16CDB" w:rsidRPr="00B16CDB">
        <w:rPr>
          <w:rFonts w:cstheme="minorHAnsi"/>
        </w:rPr>
        <w:t>πολλαπλασιαζόμενος επί 0,5</w:t>
      </w:r>
      <w:r w:rsidR="00B16CDB">
        <w:rPr>
          <w:rFonts w:cstheme="minorHAnsi"/>
        </w:rPr>
        <w:t xml:space="preserve"> </w:t>
      </w:r>
      <w:r w:rsidR="004C4361" w:rsidRPr="00225B89">
        <w:rPr>
          <w:rFonts w:cstheme="minorHAnsi"/>
        </w:rPr>
        <w:t>και ο μέσος όρος βαθμολογίας</w:t>
      </w:r>
      <w:r w:rsidR="00B16CDB">
        <w:rPr>
          <w:rFonts w:cstheme="minorHAnsi"/>
        </w:rPr>
        <w:t xml:space="preserve"> </w:t>
      </w:r>
      <w:r w:rsidR="00B16CDB" w:rsidRPr="00B16CDB">
        <w:rPr>
          <w:rFonts w:cstheme="minorHAnsi"/>
        </w:rPr>
        <w:t>πολλαπλασιαζόμενος επί 0,5</w:t>
      </w:r>
      <w:bookmarkStart w:id="1" w:name="_GoBack"/>
      <w:bookmarkEnd w:id="1"/>
      <w:r w:rsidRPr="00225B89">
        <w:rPr>
          <w:rFonts w:cstheme="minorHAnsi"/>
        </w:rPr>
        <w:t>.</w:t>
      </w:r>
    </w:p>
    <w:p w:rsidR="000B17BD" w:rsidRPr="00225B89" w:rsidRDefault="000B17BD" w:rsidP="00B16CDB">
      <w:pPr>
        <w:pStyle w:val="a5"/>
        <w:numPr>
          <w:ilvl w:val="0"/>
          <w:numId w:val="4"/>
        </w:numPr>
        <w:spacing w:before="240" w:after="240" w:line="360" w:lineRule="auto"/>
        <w:jc w:val="both"/>
        <w:rPr>
          <w:rFonts w:cstheme="minorHAnsi"/>
        </w:rPr>
      </w:pPr>
      <w:r w:rsidRPr="00571676">
        <w:rPr>
          <w:rFonts w:cstheme="minorHAnsi"/>
          <w:b/>
        </w:rPr>
        <w:t xml:space="preserve">Τύπος υπολογισμού </w:t>
      </w:r>
      <w:r w:rsidR="00DF4CDB" w:rsidRPr="00571676">
        <w:rPr>
          <w:rFonts w:cstheme="minorHAnsi"/>
          <w:b/>
        </w:rPr>
        <w:t>Μ</w:t>
      </w:r>
      <w:r w:rsidRPr="00571676">
        <w:rPr>
          <w:rFonts w:cstheme="minorHAnsi"/>
          <w:b/>
        </w:rPr>
        <w:t>ορίων</w:t>
      </w:r>
      <w:r w:rsidRPr="00225B89">
        <w:rPr>
          <w:rFonts w:cstheme="minorHAnsi"/>
          <w:b/>
        </w:rPr>
        <w:t>:</w:t>
      </w:r>
      <w:r w:rsidRPr="00225B89">
        <w:rPr>
          <w:rFonts w:cstheme="minorHAnsi"/>
        </w:rPr>
        <w:t xml:space="preserve"> </w:t>
      </w:r>
      <w:r w:rsidR="00B16CDB" w:rsidRPr="00B16CDB">
        <w:rPr>
          <w:rFonts w:cstheme="minorHAnsi"/>
        </w:rPr>
        <w:t>ΒΑΘΜΟΛΟΓΙΑ ΕΤΟΥΣ ΣΠΟΥΔΩΝ + (ΑΡΙΘΜΟΣ ΜΑΘΗΜΑΤΩΝ * 0,5) + (Μ.Ο. ΒΑΘΜΟΛΟΓΙΑΣ * 0,5)</w:t>
      </w:r>
      <w:r w:rsidR="003B0B97" w:rsidRPr="00225B89">
        <w:rPr>
          <w:rFonts w:ascii="Cambria Math" w:hAnsi="Cambria Math" w:cs="Cambria Math"/>
        </w:rPr>
        <w:t>.</w:t>
      </w:r>
    </w:p>
    <w:p w:rsidR="00A13889" w:rsidRDefault="00A13889" w:rsidP="008066D7">
      <w:pPr>
        <w:spacing w:after="0" w:line="360" w:lineRule="auto"/>
        <w:jc w:val="both"/>
      </w:pPr>
    </w:p>
    <w:p w:rsidR="000B17BD" w:rsidRPr="00571676" w:rsidRDefault="000B17BD" w:rsidP="007F3B3B">
      <w:pPr>
        <w:pStyle w:val="a5"/>
        <w:numPr>
          <w:ilvl w:val="0"/>
          <w:numId w:val="3"/>
        </w:numPr>
        <w:spacing w:after="0" w:line="360" w:lineRule="auto"/>
        <w:ind w:left="426"/>
        <w:jc w:val="both"/>
        <w:rPr>
          <w:b/>
          <w:color w:val="002060"/>
          <w:sz w:val="24"/>
          <w:szCs w:val="24"/>
        </w:rPr>
      </w:pPr>
      <w:r w:rsidRPr="00571676">
        <w:rPr>
          <w:b/>
          <w:color w:val="002060"/>
          <w:sz w:val="24"/>
          <w:szCs w:val="24"/>
        </w:rPr>
        <w:t xml:space="preserve">Αξιολόγηση </w:t>
      </w:r>
      <w:r w:rsidR="00571676">
        <w:rPr>
          <w:b/>
          <w:color w:val="002060"/>
          <w:sz w:val="24"/>
          <w:szCs w:val="24"/>
        </w:rPr>
        <w:t>Α</w:t>
      </w:r>
      <w:r w:rsidRPr="00571676">
        <w:rPr>
          <w:b/>
          <w:color w:val="002060"/>
          <w:sz w:val="24"/>
          <w:szCs w:val="24"/>
        </w:rPr>
        <w:t>ιτήσεων - Αποτελέσματα</w:t>
      </w:r>
    </w:p>
    <w:p w:rsidR="000B17BD" w:rsidRDefault="000B17BD" w:rsidP="008066D7">
      <w:pPr>
        <w:spacing w:after="0" w:line="360" w:lineRule="auto"/>
        <w:jc w:val="both"/>
      </w:pPr>
      <w:r>
        <w:t>3.1. Οι φοιτητές</w:t>
      </w:r>
      <w:r w:rsidR="00A13889">
        <w:t>/τήτριες</w:t>
      </w:r>
      <w:r>
        <w:t xml:space="preserve"> με την </w:t>
      </w:r>
      <w:r w:rsidR="00A13889">
        <w:t xml:space="preserve">ηλεκτρονική </w:t>
      </w:r>
      <w:r>
        <w:t>υποβολή της αίτησής τους εξουσιοδοτούν τα αρμόδια για την αξιολόγηση των αιτήσεων όργανα του Τμήματος να ζητήσουν από τη Γραμματεία του Τμήματός τους την αναλυτική βαθμολογία τους και κάθε άλλο σχετικό στοιχείο, που θα επιτρέψει την αξιολόγηση με βάση τα κριτήρια και τις διαδικασίες που αναφέρονται σε αυτή την πρόσκληση. Ως εκ τούτου, επισημαίνεται ότι οι φοιτητές</w:t>
      </w:r>
      <w:r w:rsidR="00225B89">
        <w:t>/</w:t>
      </w:r>
      <w:proofErr w:type="spellStart"/>
      <w:r w:rsidR="00DF4CDB">
        <w:t>τριες</w:t>
      </w:r>
      <w:proofErr w:type="spellEnd"/>
      <w:r>
        <w:t xml:space="preserve"> δεν χρειάζεται να αποστείλουν Πιστοποιητικό Αναλυτικής βαθμολογίας.</w:t>
      </w:r>
    </w:p>
    <w:p w:rsidR="00A13889" w:rsidRDefault="000B17BD" w:rsidP="00A13889">
      <w:pPr>
        <w:spacing w:after="0" w:line="360" w:lineRule="auto"/>
        <w:jc w:val="both"/>
      </w:pPr>
      <w:r>
        <w:lastRenderedPageBreak/>
        <w:t xml:space="preserve">3.2. Μετά την ολοκλήρωση υποβολής των αιτήσεων, αυτές αξιολογούνται από τα αρμόδια </w:t>
      </w:r>
      <w:r w:rsidR="00DF4CDB">
        <w:t>Ό</w:t>
      </w:r>
      <w:r>
        <w:t xml:space="preserve">ργανα του Τμήματος και ανακοινώνονται πίνακες προσωρινών αποτελεσμάτων, τόσο </w:t>
      </w:r>
      <w:r w:rsidR="00A13889">
        <w:t>στην ιστοσελίδα Πρακτικής Άσκησης του Τμήματος,</w:t>
      </w:r>
      <w:r>
        <w:t xml:space="preserve"> όσο και </w:t>
      </w:r>
      <w:r w:rsidR="00A13889">
        <w:t>στην Ιστοσελίδα</w:t>
      </w:r>
      <w:r>
        <w:t xml:space="preserve"> του Γραφείου Πρακτικής Άσκησης</w:t>
      </w:r>
      <w:r w:rsidR="00A13889">
        <w:t xml:space="preserve"> του Πανεπιστημίου Αιγαίου (</w:t>
      </w:r>
      <w:hyperlink r:id="rId9" w:history="1">
        <w:r w:rsidR="00A13889" w:rsidRPr="00993C45">
          <w:rPr>
            <w:rStyle w:val="-"/>
          </w:rPr>
          <w:t>http://pa.aegean.gr/%CE%BD%CE%AD%CE%B1-%CE%BA%CE%B1%CE%B9-%CE%B1%CE%BD%CE%B1%CE%BA%CE%BF%CE%B9%CE%BD%CF%8E%CF%83%CE%B5%CE%B9%CF%82</w:t>
        </w:r>
      </w:hyperlink>
      <w:r w:rsidR="00A13889">
        <w:t xml:space="preserve"> )</w:t>
      </w:r>
      <w:r>
        <w:t xml:space="preserve">. </w:t>
      </w:r>
    </w:p>
    <w:p w:rsidR="00A13889" w:rsidRPr="00A13889" w:rsidRDefault="00DF4CDB" w:rsidP="00571676">
      <w:pPr>
        <w:spacing w:after="0" w:line="360" w:lineRule="auto"/>
        <w:jc w:val="both"/>
        <w:rPr>
          <w:b/>
        </w:rPr>
      </w:pPr>
      <w:r>
        <w:rPr>
          <w:b/>
        </w:rPr>
        <w:t xml:space="preserve">Υπογραμμίζεται ότι </w:t>
      </w:r>
      <w:r w:rsidRPr="00DF4CDB">
        <w:rPr>
          <w:b/>
          <w:u w:val="single"/>
        </w:rPr>
        <w:t>ο</w:t>
      </w:r>
      <w:r w:rsidR="000B17BD" w:rsidRPr="00DF4CDB">
        <w:rPr>
          <w:b/>
          <w:u w:val="single"/>
        </w:rPr>
        <w:t>ι φοιτητές</w:t>
      </w:r>
      <w:r w:rsidRPr="00DF4CDB">
        <w:rPr>
          <w:b/>
          <w:u w:val="single"/>
        </w:rPr>
        <w:t>/φοιτήτριες</w:t>
      </w:r>
      <w:r w:rsidR="000B17BD" w:rsidRPr="00DF4CDB">
        <w:rPr>
          <w:b/>
          <w:u w:val="single"/>
        </w:rPr>
        <w:t xml:space="preserve"> έχουν δικαίωμα να υποβάλουν ένσταση επί των προσωρινών πινάκων αποτελεσμάτων εντός πέντε</w:t>
      </w:r>
      <w:r w:rsidR="00A13889" w:rsidRPr="00DF4CDB">
        <w:rPr>
          <w:b/>
          <w:u w:val="single"/>
        </w:rPr>
        <w:t xml:space="preserve"> (5)</w:t>
      </w:r>
      <w:r w:rsidR="000B17BD" w:rsidRPr="00DF4CDB">
        <w:rPr>
          <w:b/>
          <w:u w:val="single"/>
        </w:rPr>
        <w:t xml:space="preserve"> εργάσιμων ημερών από την ημερομηνία ανακοίνωσης αυτών. Μετά την εξέταση των πιθανών ενστάσεων από τα αρμόδια όργανα, ανακοινώνονται πίνακες οριστικών αποτελεσμάτων, </w:t>
      </w:r>
      <w:r w:rsidR="00A13889" w:rsidRPr="00DF4CDB">
        <w:rPr>
          <w:b/>
          <w:u w:val="single"/>
        </w:rPr>
        <w:t>τόσο στην ιστοσελίδα Πρακτικής Άσκησης του Τμήματος, όσο και στην Ιστοσελίδα του Γραφείου Πρακτικής Άσκησης του Πανεπιστημίου Αιγαίου</w:t>
      </w:r>
      <w:r w:rsidR="00A13889">
        <w:rPr>
          <w:b/>
        </w:rPr>
        <w:t>.</w:t>
      </w:r>
      <w:r>
        <w:rPr>
          <w:b/>
        </w:rPr>
        <w:t xml:space="preserve"> Αναλυτικ</w:t>
      </w:r>
      <w:r w:rsidR="00571676">
        <w:rPr>
          <w:b/>
        </w:rPr>
        <w:t xml:space="preserve">ότερες πληροφορίες για τη διαδικασία των ενστάσεων μπορείτε να βρείτε στη σχετική ενότητα της ιστοσελίδας Πρακτικής Άσκησης, με τίτλο «Δικαίωμα Υποβολής Ενστάσεων» </w:t>
      </w:r>
      <w:hyperlink r:id="rId10" w:history="1">
        <w:r w:rsidR="00571676" w:rsidRPr="00993C45">
          <w:rPr>
            <w:rStyle w:val="-"/>
            <w:b/>
          </w:rPr>
          <w:t>https://pa.aegean.gr/%CE%B4%CE%B9%CE%BA%CE%B1%CE%AF%CF%89%CE%BC%CE%B1-%CF%85%CF%80%CE%BF%CE%B2%CE%BF%CE%BB%CE%AE%CF%82-%CE%B5%CE%BD%CF%83%CF%84%CE%AC%CF%83%CE%B5%CF%89%CE%BD</w:t>
        </w:r>
      </w:hyperlink>
      <w:r w:rsidR="00571676">
        <w:rPr>
          <w:b/>
        </w:rPr>
        <w:t xml:space="preserve"> </w:t>
      </w:r>
    </w:p>
    <w:p w:rsidR="000B17BD" w:rsidRDefault="000B17BD" w:rsidP="008066D7">
      <w:pPr>
        <w:spacing w:after="0" w:line="360" w:lineRule="auto"/>
        <w:jc w:val="both"/>
      </w:pPr>
    </w:p>
    <w:p w:rsidR="000B17BD" w:rsidRPr="00571676" w:rsidRDefault="000B17BD" w:rsidP="007F3B3B">
      <w:pPr>
        <w:pStyle w:val="a5"/>
        <w:numPr>
          <w:ilvl w:val="0"/>
          <w:numId w:val="3"/>
        </w:numPr>
        <w:spacing w:after="0" w:line="360" w:lineRule="auto"/>
        <w:ind w:left="426"/>
        <w:jc w:val="both"/>
        <w:rPr>
          <w:b/>
          <w:color w:val="002060"/>
          <w:sz w:val="24"/>
          <w:szCs w:val="24"/>
        </w:rPr>
      </w:pPr>
      <w:r w:rsidRPr="00571676">
        <w:rPr>
          <w:b/>
          <w:color w:val="002060"/>
          <w:sz w:val="24"/>
          <w:szCs w:val="24"/>
        </w:rPr>
        <w:t xml:space="preserve">Πρόσθετα στοιχεία της </w:t>
      </w:r>
      <w:r w:rsidR="00574B85" w:rsidRPr="00571676">
        <w:rPr>
          <w:b/>
          <w:color w:val="002060"/>
          <w:sz w:val="24"/>
          <w:szCs w:val="24"/>
        </w:rPr>
        <w:t>Π</w:t>
      </w:r>
      <w:r w:rsidRPr="00571676">
        <w:rPr>
          <w:b/>
          <w:color w:val="002060"/>
          <w:sz w:val="24"/>
          <w:szCs w:val="24"/>
        </w:rPr>
        <w:t>ρόσκλησης</w:t>
      </w:r>
    </w:p>
    <w:p w:rsidR="000B17BD" w:rsidRDefault="000B17BD" w:rsidP="00B46F11">
      <w:pPr>
        <w:pStyle w:val="a5"/>
        <w:spacing w:after="0" w:line="360" w:lineRule="auto"/>
        <w:ind w:left="0"/>
        <w:jc w:val="both"/>
      </w:pPr>
      <w:r>
        <w:t>4.1. Η αποζημίωση των φοιτητών</w:t>
      </w:r>
      <w:r w:rsidR="00574B85">
        <w:t>/τητριών</w:t>
      </w:r>
      <w:r>
        <w:t xml:space="preserve"> που θα επιλεγούν και θα πραγματοποιήσουν </w:t>
      </w:r>
      <w:r w:rsidR="00574B85">
        <w:t>Π</w:t>
      </w:r>
      <w:r>
        <w:t xml:space="preserve">ρακτική </w:t>
      </w:r>
      <w:r w:rsidR="00574B85">
        <w:t>Ά</w:t>
      </w:r>
      <w:r>
        <w:t xml:space="preserve">σκηση </w:t>
      </w:r>
      <w:r w:rsidR="00574B85">
        <w:t>έχει οριστεί στα</w:t>
      </w:r>
      <w:r>
        <w:t xml:space="preserve"> 2</w:t>
      </w:r>
      <w:r w:rsidR="00574B85">
        <w:t>4</w:t>
      </w:r>
      <w:r>
        <w:t>0</w:t>
      </w:r>
      <w:r w:rsidR="00574B85">
        <w:t xml:space="preserve"> </w:t>
      </w:r>
      <w:r>
        <w:t xml:space="preserve">€ (διακόσια </w:t>
      </w:r>
      <w:r w:rsidR="00574B85">
        <w:t>σαράντα</w:t>
      </w:r>
      <w:r>
        <w:t xml:space="preserve"> ευρώ), ανά μήνα Πρακτικής Άσκησης πλήρους ωραρίου, ποσό στο οποίο περιλαμβάνεται και η ασφάλιση κατά κινδύνου ατυχήματος. Η αποζημίωση και οι ασφαλιστικές εισφορές καταβάλλονται από το ΠΑΝΕΠΙΣΤΗΜΙΟ </w:t>
      </w:r>
      <w:r w:rsidR="00574B85">
        <w:t>ΑΙΓΑΙΟΥ</w:t>
      </w:r>
      <w:r>
        <w:t xml:space="preserve"> – ΕΠΙΤΡΟΠΗ ΕΡΕΥΝΩΝ</w:t>
      </w:r>
      <w:r w:rsidR="00574B85">
        <w:t xml:space="preserve"> ΕΛΚΕ</w:t>
      </w:r>
      <w:r>
        <w:t xml:space="preserve">, από πόρους της πράξης «Πρακτική Άσκηση Τριτοβάθμιας Εκπαίδευσης Πανεπιστημίου </w:t>
      </w:r>
      <w:r w:rsidR="00574B85">
        <w:t>Αιγαίου</w:t>
      </w:r>
      <w:r>
        <w:t>».</w:t>
      </w:r>
    </w:p>
    <w:p w:rsidR="000B17BD" w:rsidRDefault="000B17BD" w:rsidP="00B46F11">
      <w:pPr>
        <w:pStyle w:val="a5"/>
        <w:spacing w:after="0" w:line="360" w:lineRule="auto"/>
        <w:ind w:left="0"/>
        <w:jc w:val="both"/>
      </w:pPr>
      <w:r>
        <w:t xml:space="preserve">4.2. Η πρόσκληση αφορά την πραγματοποίηση πρακτικών ασκήσεων, πλήρους απασχόλησης, σύμφωνα με το ωράριο του εκάστοτε φορέα υποδοχής πρακτικής άσκησης. Οι πρακτικές ασκήσεις μπορούν να πραγματοποιηθούν σε φορείς υποδοχής του ιδιωτικού ή και του δημόσιου τομέα, σε όλη τη χώρα. </w:t>
      </w:r>
    </w:p>
    <w:p w:rsidR="000B17BD" w:rsidRDefault="000B17BD" w:rsidP="00B46F11">
      <w:pPr>
        <w:pStyle w:val="a5"/>
        <w:spacing w:after="0" w:line="360" w:lineRule="auto"/>
        <w:ind w:left="0"/>
        <w:jc w:val="both"/>
      </w:pPr>
      <w:r>
        <w:t>4.</w:t>
      </w:r>
      <w:r w:rsidR="00574B85">
        <w:t>3</w:t>
      </w:r>
      <w:r>
        <w:t>. Σε αυτή τη φάση, οι φοιτητές</w:t>
      </w:r>
      <w:r w:rsidR="00574B85">
        <w:t>/τήτριες</w:t>
      </w:r>
      <w:r>
        <w:t xml:space="preserve"> προτείνουν </w:t>
      </w:r>
      <w:r w:rsidR="00574B85">
        <w:t>ενδεικτικά Φ</w:t>
      </w:r>
      <w:r>
        <w:t xml:space="preserve">ορείς </w:t>
      </w:r>
      <w:r w:rsidR="00574B85">
        <w:t>Υ</w:t>
      </w:r>
      <w:r>
        <w:t xml:space="preserve">ποδοχής </w:t>
      </w:r>
      <w:r w:rsidR="00574B85">
        <w:t>Π</w:t>
      </w:r>
      <w:r>
        <w:t xml:space="preserve">ρακτικής </w:t>
      </w:r>
      <w:r w:rsidR="00574B85">
        <w:t>Ά</w:t>
      </w:r>
      <w:r>
        <w:t xml:space="preserve">σκησης στους οποίους θα επιθυμούσαν να πραγματοποιήσουν την </w:t>
      </w:r>
      <w:r w:rsidR="00574B85">
        <w:t>Π</w:t>
      </w:r>
      <w:r>
        <w:t xml:space="preserve">ρακτική τους </w:t>
      </w:r>
      <w:r w:rsidR="00574B85">
        <w:t>Ά</w:t>
      </w:r>
      <w:r>
        <w:t>σκηση. Μετά την ολοκλήρωση της διαδικασίας επιλογής, μόνον οι επιλεγέντες φοιτητές</w:t>
      </w:r>
      <w:r w:rsidR="004C4361">
        <w:t>/</w:t>
      </w:r>
      <w:proofErr w:type="spellStart"/>
      <w:r w:rsidR="00574B85">
        <w:t>τριες</w:t>
      </w:r>
      <w:proofErr w:type="spellEnd"/>
      <w:r>
        <w:t xml:space="preserve"> θα </w:t>
      </w:r>
      <w:r>
        <w:lastRenderedPageBreak/>
        <w:t xml:space="preserve">κληθούν να εντοπίσουν </w:t>
      </w:r>
      <w:r w:rsidR="00574B85">
        <w:t>Φ</w:t>
      </w:r>
      <w:r>
        <w:t xml:space="preserve">ορέα </w:t>
      </w:r>
      <w:r w:rsidR="00574B85">
        <w:t>Υ</w:t>
      </w:r>
      <w:r>
        <w:t xml:space="preserve">ποδοχής, με διαδικασία για την οποία θα ενημερωθούν σε κατάλληλο χρόνο. </w:t>
      </w:r>
    </w:p>
    <w:p w:rsidR="000B17BD" w:rsidRDefault="000B17BD" w:rsidP="00B46F11">
      <w:pPr>
        <w:pStyle w:val="a5"/>
        <w:spacing w:after="0" w:line="360" w:lineRule="auto"/>
        <w:ind w:left="0"/>
        <w:jc w:val="both"/>
      </w:pPr>
      <w:r>
        <w:t>4.</w:t>
      </w:r>
      <w:r w:rsidR="00B46F11">
        <w:t>4</w:t>
      </w:r>
      <w:r>
        <w:t>. Οι φοιτητές</w:t>
      </w:r>
      <w:r w:rsidR="004C4361">
        <w:t>/</w:t>
      </w:r>
      <w:proofErr w:type="spellStart"/>
      <w:r w:rsidR="00574B85">
        <w:t>τριες</w:t>
      </w:r>
      <w:proofErr w:type="spellEnd"/>
      <w:r>
        <w:t xml:space="preserve"> που θα πραγματοποιήσουν </w:t>
      </w:r>
      <w:r w:rsidR="00574B85">
        <w:t>Π</w:t>
      </w:r>
      <w:r>
        <w:t xml:space="preserve">ρακτική </w:t>
      </w:r>
      <w:r w:rsidR="00574B85">
        <w:t>Ά</w:t>
      </w:r>
      <w:r>
        <w:t xml:space="preserve">σκηση θα δικαιούνται, να απουσιάσουν έως </w:t>
      </w:r>
      <w:r w:rsidR="005D3C88">
        <w:t>τρεις</w:t>
      </w:r>
      <w:r>
        <w:t xml:space="preserve"> ημέρες για λόγους υγείας</w:t>
      </w:r>
      <w:r w:rsidR="00574B85">
        <w:t xml:space="preserve">, </w:t>
      </w:r>
      <w:r>
        <w:t>για ακαδημαϊκούς λόγους</w:t>
      </w:r>
      <w:r w:rsidR="00574B85">
        <w:t xml:space="preserve"> ή για λόγους ανωτέρας βίας</w:t>
      </w:r>
      <w:r>
        <w:t>. Επισημαίνεται ότι τα διαστήματα που προσφέρει το Τμήμα είναι αυστηρά καθορισμένα.</w:t>
      </w:r>
    </w:p>
    <w:p w:rsidR="000B17BD" w:rsidRDefault="000B17BD" w:rsidP="008066D7">
      <w:pPr>
        <w:spacing w:after="0" w:line="360" w:lineRule="auto"/>
        <w:jc w:val="both"/>
      </w:pPr>
      <w:r w:rsidRPr="00EF01FC">
        <w:t xml:space="preserve">Επισημαίνεται </w:t>
      </w:r>
      <w:r w:rsidR="00574B85" w:rsidRPr="00EF01FC">
        <w:t xml:space="preserve">επίσης </w:t>
      </w:r>
      <w:r w:rsidRPr="00EF01FC">
        <w:t>ότι οι φοιτητές</w:t>
      </w:r>
      <w:r w:rsidR="00574B85" w:rsidRPr="00EF01FC">
        <w:t>/</w:t>
      </w:r>
      <w:proofErr w:type="spellStart"/>
      <w:r w:rsidR="00B46F11" w:rsidRPr="00EF01FC">
        <w:t>τριες</w:t>
      </w:r>
      <w:proofErr w:type="spellEnd"/>
      <w:r w:rsidR="00574B85" w:rsidRPr="00EF01FC">
        <w:t xml:space="preserve"> οι οποίοι/</w:t>
      </w:r>
      <w:proofErr w:type="spellStart"/>
      <w:r w:rsidR="00574B85" w:rsidRPr="00EF01FC">
        <w:t>ες</w:t>
      </w:r>
      <w:proofErr w:type="spellEnd"/>
      <w:r w:rsidR="00574B85" w:rsidRPr="00EF01FC">
        <w:t xml:space="preserve"> </w:t>
      </w:r>
      <w:r w:rsidRPr="00EF01FC">
        <w:t xml:space="preserve">θα επιλεγούν και θα κληθούν να δηλώσουν </w:t>
      </w:r>
      <w:r w:rsidR="00574B85" w:rsidRPr="00EF01FC">
        <w:t>Φ</w:t>
      </w:r>
      <w:r w:rsidRPr="00EF01FC">
        <w:t xml:space="preserve">ορέα </w:t>
      </w:r>
      <w:r w:rsidR="00574B85" w:rsidRPr="00EF01FC">
        <w:t xml:space="preserve">Υποδοχής </w:t>
      </w:r>
      <w:r w:rsidRPr="00EF01FC">
        <w:t xml:space="preserve">πρέπει να λάβουν υπόψη τους ότι στο χρονικό διάστημα που θα δηλώσουν να πραγματοποιήσουν </w:t>
      </w:r>
      <w:r w:rsidR="00574B85" w:rsidRPr="00EF01FC">
        <w:t>Π</w:t>
      </w:r>
      <w:r w:rsidRPr="00EF01FC">
        <w:t xml:space="preserve">ρακτική </w:t>
      </w:r>
      <w:r w:rsidR="00574B85" w:rsidRPr="00EF01FC">
        <w:t>Ά</w:t>
      </w:r>
      <w:r w:rsidRPr="00EF01FC">
        <w:t xml:space="preserve">σκηση δεν πρέπει ο φορέας να είναι κλειστός για πάνω από </w:t>
      </w:r>
      <w:r w:rsidR="00574B85" w:rsidRPr="00EF01FC">
        <w:t>3</w:t>
      </w:r>
      <w:r w:rsidRPr="00EF01FC">
        <w:t xml:space="preserve"> ημέρες.</w:t>
      </w:r>
      <w:r>
        <w:t xml:space="preserve"> </w:t>
      </w:r>
    </w:p>
    <w:p w:rsidR="007F3B3B" w:rsidRDefault="007F3B3B" w:rsidP="00B46F11">
      <w:pPr>
        <w:pStyle w:val="a5"/>
        <w:numPr>
          <w:ilvl w:val="1"/>
          <w:numId w:val="3"/>
        </w:numPr>
        <w:spacing w:after="0" w:line="360" w:lineRule="auto"/>
        <w:ind w:left="0" w:firstLine="0"/>
        <w:jc w:val="both"/>
      </w:pPr>
      <w:r>
        <w:t xml:space="preserve">Ακύρωση </w:t>
      </w:r>
      <w:r w:rsidR="004C4361">
        <w:t>πρακτικής άσκησης από φοιτητή/</w:t>
      </w:r>
      <w:proofErr w:type="spellStart"/>
      <w:r>
        <w:t>τρια</w:t>
      </w:r>
      <w:proofErr w:type="spellEnd"/>
      <w:r>
        <w:t xml:space="preserve"> που έχει επιλεγεί να υλοποιήσει Πρακτική Άσκηση, γίνεται εγγράφως μόνο για σοβαρό λόγο υγείας ή για λόγο που σχετίζεται με την πανδημία του COVID-19. Η αιτιολογία της ακύρωσης πρέπει να αποδεικνύεται και να ελέγχεται από τον/την Τμηματικά Υπεύθυνο/η.</w:t>
      </w:r>
    </w:p>
    <w:p w:rsidR="00571676" w:rsidRDefault="00571676" w:rsidP="00B46F11">
      <w:pPr>
        <w:pStyle w:val="a5"/>
        <w:numPr>
          <w:ilvl w:val="1"/>
          <w:numId w:val="3"/>
        </w:numPr>
        <w:spacing w:after="0" w:line="360" w:lineRule="auto"/>
        <w:ind w:left="0" w:firstLine="0"/>
        <w:jc w:val="both"/>
      </w:pPr>
      <w:r>
        <w:t>Λαμβάνοντας υπόψη το άρθρο 21 του Συντάγματος  περί προστασίας των ευάλωτων κοινωνικά ομάδων, καθώς και τον ΣΤ.1. Ν.4074/2012 ΦΕΚ 88 Α’ “Κύρωση της Σύμβασης για τα δικαιώματα των ατόμων με αναπηρίες και του Προαιρετικού Πρωτοκόλλου στη Σύμβαση για τα δικαιώματα των ατόμων με αναπηρίες”, ορίζεται ότι Φοιτητές/Φοιτήτριες που πάσχουν από σοβαρές παθήσεις, όπως αυτές αποτυπώνονται στον Νόμο 23-09-2019/3557, συμμετέχουν στο Πρόγραμμα Πρακτικής Άσκησης, καταλαμβάνοντας το 5% των προβλεπόμενων θέσεων του Τμήματος, κατ’ αναλογία του προβλεπόμενου ποσοστού 5% για την Εισαγωγή στην Τριτοβάθμια Εκπαίδευση ατόμων που πάσχουν από σοβαρές παθήσεις (Άρθρο 35 - Νόμος 3794/2009), υπό την προϋπόθεση ότι επιδεικνύουν αντίστοιχο Πιστοποιητικό Υγειονομικής Επιτροπής κατά την υποβολή της αίτησής τους στο Γραφείο Πρακτικής Άσκησης, σύμφωνα με το εκάστοτε ισχύον σύστημα πιστοποίησης αναπηρίας, το οποίο είναι σε ισχύ κατά το έτος υποβολής της αίτησης. Σε περίπτωση που ο αριθμός των αιτήσεων είναι μεγαλύτερος από τον αριθμό των θέσεων που αντιστοιχούν στο ποσοστό 5%, η αξιολόγηση μεταξύ των υποψηφίων της ειδικής κατηγορίας πραγματοποιείται βάσει των κριτηρίων που ορίζει ο υφιστάμενος Κανονισμός του Τμήματος.</w:t>
      </w:r>
      <w:r w:rsidR="00B46F11">
        <w:t xml:space="preserve"> </w:t>
      </w:r>
      <w:r>
        <w:t>Τέλος, στην περίπτωση που ο αριθμός αιτήσεων ειδικής κατηγορίας είναι μικρότερος των προβλεπόμενων θέσεων, αυτές μπορούν να καλυφθούν από υποψηφίους της γενικής κατηγορίας και αντιστρόφως.</w:t>
      </w:r>
    </w:p>
    <w:p w:rsidR="007F3B3B" w:rsidRDefault="007F3B3B" w:rsidP="007F3B3B">
      <w:pPr>
        <w:spacing w:after="0" w:line="360" w:lineRule="auto"/>
        <w:jc w:val="both"/>
      </w:pPr>
      <w:r>
        <w:lastRenderedPageBreak/>
        <w:t xml:space="preserve">4.7. </w:t>
      </w:r>
      <w:r w:rsidR="00B46F11">
        <w:t>Υ</w:t>
      </w:r>
      <w:r>
        <w:t>πογραμμίζεται  ότι οι φοιτητές/</w:t>
      </w:r>
      <w:proofErr w:type="spellStart"/>
      <w:r>
        <w:t>τριες</w:t>
      </w:r>
      <w:proofErr w:type="spellEnd"/>
      <w:r>
        <w:t xml:space="preserve"> που θα επιλεγούν και θα υλοποιήσουν πρακτική άσκηση το επόμενο διάστημα πρέπει </w:t>
      </w:r>
      <w:r w:rsidR="00B46F11">
        <w:t xml:space="preserve">απαραιτήτως </w:t>
      </w:r>
      <w:r>
        <w:t>να έχουν δηλώσει την Πρακτική Άσκηση ως μάθημα στο Φοιτητολόγιο.</w:t>
      </w:r>
    </w:p>
    <w:p w:rsidR="00571676" w:rsidRDefault="00571676" w:rsidP="007F3B3B">
      <w:pPr>
        <w:spacing w:after="0" w:line="360" w:lineRule="auto"/>
        <w:jc w:val="both"/>
      </w:pPr>
    </w:p>
    <w:p w:rsidR="00571676" w:rsidRDefault="00571676" w:rsidP="007F3B3B">
      <w:pPr>
        <w:spacing w:after="0" w:line="360" w:lineRule="auto"/>
        <w:jc w:val="both"/>
      </w:pPr>
    </w:p>
    <w:p w:rsidR="007F3B3B" w:rsidRDefault="007F3B3B" w:rsidP="007F3B3B">
      <w:pPr>
        <w:spacing w:after="0" w:line="360" w:lineRule="auto"/>
        <w:jc w:val="both"/>
      </w:pPr>
      <w:r>
        <w:t xml:space="preserve">Πρόσθετες πληροφορίες ή διευκρινίσεις για τις διαδικασίες που πρέπει να ακολουθήσουν οι φοιτητές/τήτριες, υπάρχουν και στην ιστοσελίδα του Γραφείου Πρακτικής Άσκησης Πανεπιστημίου Αιγαίου </w:t>
      </w:r>
      <w:hyperlink r:id="rId11" w:history="1">
        <w:r w:rsidRPr="00993C45">
          <w:rPr>
            <w:rStyle w:val="-"/>
          </w:rPr>
          <w:t>https://pa.aegean.gr/</w:t>
        </w:r>
      </w:hyperlink>
      <w:r>
        <w:t xml:space="preserve"> .</w:t>
      </w:r>
    </w:p>
    <w:p w:rsidR="007F3B3B" w:rsidRDefault="007F3B3B" w:rsidP="007F3B3B">
      <w:pPr>
        <w:spacing w:after="0" w:line="360" w:lineRule="auto"/>
        <w:jc w:val="both"/>
      </w:pPr>
    </w:p>
    <w:p w:rsidR="007F3B3B" w:rsidRPr="007F3B3B" w:rsidRDefault="007F3B3B" w:rsidP="007F3B3B">
      <w:pPr>
        <w:spacing w:after="0" w:line="360" w:lineRule="auto"/>
        <w:jc w:val="both"/>
      </w:pPr>
      <w:proofErr w:type="spellStart"/>
      <w:r w:rsidRPr="007F3B3B">
        <w:rPr>
          <w:b/>
        </w:rPr>
        <w:t>Τηλ</w:t>
      </w:r>
      <w:proofErr w:type="spellEnd"/>
      <w:r w:rsidRPr="007F3B3B">
        <w:rPr>
          <w:b/>
        </w:rPr>
        <w:t>.:</w:t>
      </w:r>
      <w:r w:rsidRPr="007F3B3B">
        <w:t xml:space="preserve"> </w:t>
      </w:r>
      <w:r w:rsidR="004C4361">
        <w:t>210-6492114</w:t>
      </w:r>
    </w:p>
    <w:p w:rsidR="007F3B3B" w:rsidRPr="00957083" w:rsidRDefault="007F3B3B" w:rsidP="007F3B3B">
      <w:pPr>
        <w:spacing w:after="0" w:line="360" w:lineRule="auto"/>
        <w:jc w:val="both"/>
      </w:pPr>
      <w:r w:rsidRPr="007F3B3B">
        <w:rPr>
          <w:b/>
          <w:lang w:val="en-US"/>
        </w:rPr>
        <w:t>Email</w:t>
      </w:r>
      <w:r w:rsidRPr="00957083">
        <w:rPr>
          <w:b/>
        </w:rPr>
        <w:t>:</w:t>
      </w:r>
      <w:r w:rsidRPr="00957083">
        <w:t xml:space="preserve"> </w:t>
      </w:r>
      <w:hyperlink r:id="rId12" w:history="1">
        <w:r w:rsidR="004C4361" w:rsidRPr="00CD6740">
          <w:rPr>
            <w:rStyle w:val="-"/>
            <w:lang w:val="en-US"/>
          </w:rPr>
          <w:t>gpa</w:t>
        </w:r>
        <w:r w:rsidR="004C4361" w:rsidRPr="00CD6740">
          <w:rPr>
            <w:rStyle w:val="-"/>
          </w:rPr>
          <w:t>2@</w:t>
        </w:r>
        <w:r w:rsidR="004C4361" w:rsidRPr="00CD6740">
          <w:rPr>
            <w:rStyle w:val="-"/>
            <w:lang w:val="en-US"/>
          </w:rPr>
          <w:t>aegean</w:t>
        </w:r>
        <w:r w:rsidR="004C4361" w:rsidRPr="00CD6740">
          <w:rPr>
            <w:rStyle w:val="-"/>
          </w:rPr>
          <w:t>.</w:t>
        </w:r>
        <w:r w:rsidR="004C4361" w:rsidRPr="00CD6740">
          <w:rPr>
            <w:rStyle w:val="-"/>
            <w:lang w:val="en-US"/>
          </w:rPr>
          <w:t>gr</w:t>
        </w:r>
      </w:hyperlink>
    </w:p>
    <w:p w:rsidR="007F3B3B" w:rsidRPr="00795FD8" w:rsidRDefault="007F3B3B" w:rsidP="007F3B3B">
      <w:pPr>
        <w:spacing w:after="0" w:line="360" w:lineRule="auto"/>
        <w:jc w:val="both"/>
      </w:pPr>
      <w:r w:rsidRPr="007F3B3B">
        <w:rPr>
          <w:b/>
        </w:rPr>
        <w:t>Υπεύθυνη Γραφείου Πρακτικής Άσκησης Τμήματος:</w:t>
      </w:r>
      <w:r>
        <w:t xml:space="preserve"> </w:t>
      </w:r>
      <w:proofErr w:type="spellStart"/>
      <w:r w:rsidR="004C4361" w:rsidRPr="00795FD8">
        <w:t>Φρονιμάκη</w:t>
      </w:r>
      <w:proofErr w:type="spellEnd"/>
      <w:r w:rsidR="004C4361" w:rsidRPr="00795FD8">
        <w:t xml:space="preserve"> Ευγενία</w:t>
      </w:r>
    </w:p>
    <w:p w:rsidR="00B46F11" w:rsidRDefault="00B46F11" w:rsidP="007F3B3B">
      <w:pPr>
        <w:spacing w:after="0" w:line="360" w:lineRule="auto"/>
        <w:jc w:val="both"/>
      </w:pPr>
    </w:p>
    <w:p w:rsidR="00B46F11" w:rsidRPr="007F3B3B" w:rsidRDefault="00B46F11" w:rsidP="007F3B3B">
      <w:pPr>
        <w:spacing w:after="0" w:line="360" w:lineRule="auto"/>
        <w:jc w:val="both"/>
      </w:pPr>
    </w:p>
    <w:sectPr w:rsidR="00B46F11" w:rsidRPr="007F3B3B" w:rsidSect="00B46F11">
      <w:headerReference w:type="default" r:id="rId13"/>
      <w:footerReference w:type="default" r:id="rId14"/>
      <w:pgSz w:w="11906" w:h="16838"/>
      <w:pgMar w:top="1440" w:right="1800" w:bottom="56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70A" w:rsidRDefault="0031670A" w:rsidP="000B17BD">
      <w:pPr>
        <w:spacing w:after="0" w:line="240" w:lineRule="auto"/>
      </w:pPr>
      <w:r>
        <w:separator/>
      </w:r>
    </w:p>
  </w:endnote>
  <w:endnote w:type="continuationSeparator" w:id="0">
    <w:p w:rsidR="0031670A" w:rsidRDefault="0031670A" w:rsidP="000B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972721"/>
      <w:docPartObj>
        <w:docPartGallery w:val="Page Numbers (Bottom of Page)"/>
        <w:docPartUnique/>
      </w:docPartObj>
    </w:sdtPr>
    <w:sdtEndPr/>
    <w:sdtContent>
      <w:p w:rsidR="003B0B97" w:rsidRDefault="003B0B97">
        <w:pPr>
          <w:pStyle w:val="a4"/>
          <w:jc w:val="right"/>
        </w:pPr>
        <w:r>
          <w:fldChar w:fldCharType="begin"/>
        </w:r>
        <w:r>
          <w:instrText>PAGE   \* MERGEFORMAT</w:instrText>
        </w:r>
        <w:r>
          <w:fldChar w:fldCharType="separate"/>
        </w:r>
        <w:r w:rsidR="00B16CDB">
          <w:rPr>
            <w:noProof/>
          </w:rPr>
          <w:t>8</w:t>
        </w:r>
        <w:r>
          <w:fldChar w:fldCharType="end"/>
        </w:r>
      </w:p>
    </w:sdtContent>
  </w:sdt>
  <w:p w:rsidR="000B17BD" w:rsidRDefault="000B17BD">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70A" w:rsidRDefault="0031670A" w:rsidP="000B17BD">
      <w:pPr>
        <w:spacing w:after="0" w:line="240" w:lineRule="auto"/>
      </w:pPr>
      <w:r>
        <w:separator/>
      </w:r>
    </w:p>
  </w:footnote>
  <w:footnote w:type="continuationSeparator" w:id="0">
    <w:p w:rsidR="0031670A" w:rsidRDefault="0031670A" w:rsidP="000B17BD">
      <w:pPr>
        <w:spacing w:after="0" w:line="240" w:lineRule="auto"/>
      </w:pPr>
      <w:r>
        <w:continuationSeparator/>
      </w:r>
    </w:p>
  </w:footnote>
  <w:footnote w:id="1">
    <w:p w:rsidR="00571676" w:rsidRDefault="00571676">
      <w:pPr>
        <w:pStyle w:val="a6"/>
      </w:pPr>
      <w:r>
        <w:rPr>
          <w:rStyle w:val="a7"/>
        </w:rPr>
        <w:footnoteRef/>
      </w:r>
      <w:r>
        <w:t xml:space="preserve"> Τον Οδηγό Πρακτικής Άσκησης Ακαδ. Έτος 2021-2022 του Τμήματος σας για αναλυτικότερες πληροφορίες μπορείτε να βρείτε μέσω του ακόλουθου συνδέσμου:</w:t>
      </w:r>
      <w:r w:rsidR="00446E32">
        <w:t xml:space="preserve"> </w:t>
      </w:r>
      <w:hyperlink r:id="rId1" w:history="1">
        <w:r w:rsidR="00446E32" w:rsidRPr="00FC528E">
          <w:rPr>
            <w:rStyle w:val="-"/>
          </w:rPr>
          <w:t>http://www.fns.aegean.gr/index.php/program-spoudon/prakt-askisi</w:t>
        </w:r>
      </w:hyperlink>
      <w:r w:rsidR="00446E32">
        <w:t xml:space="preserve"> </w:t>
      </w:r>
    </w:p>
  </w:footnote>
  <w:footnote w:id="2">
    <w:p w:rsidR="00571676" w:rsidRDefault="00571676" w:rsidP="00571676">
      <w:pPr>
        <w:pStyle w:val="a6"/>
        <w:jc w:val="both"/>
      </w:pPr>
      <w:r>
        <w:rPr>
          <w:rStyle w:val="a7"/>
        </w:rPr>
        <w:footnoteRef/>
      </w:r>
      <w:r>
        <w:t xml:space="preserve"> </w:t>
      </w:r>
      <w:r w:rsidRPr="00571676">
        <w:rPr>
          <w:rFonts w:cstheme="minorHAnsi"/>
        </w:rPr>
        <w:t xml:space="preserve">Οι διαθέσιμες θέσεις Πρακτικής Άσκησης </w:t>
      </w:r>
      <w:r w:rsidR="004874E5">
        <w:rPr>
          <w:rFonts w:cstheme="minorHAnsi"/>
        </w:rPr>
        <w:t xml:space="preserve">αφορούν όλο το ακαδημαϊκό έτος </w:t>
      </w:r>
      <w:r w:rsidR="00225B89">
        <w:rPr>
          <w:rFonts w:cstheme="minorHAnsi"/>
        </w:rPr>
        <w:t xml:space="preserve">και </w:t>
      </w:r>
      <w:r w:rsidRPr="00225B89">
        <w:rPr>
          <w:rFonts w:cstheme="minorHAnsi"/>
        </w:rPr>
        <w:t>δύναται να τροποποιηθούν βάσει της διαμορφωθείσας συνολικής ζήτησης θέσεων Πρακτικής Άσκησης σε επίπεδο Πανεπιστημίου Αιγαίου και των διαθέσιμων πόρων του Προγράμματος</w:t>
      </w:r>
      <w:r w:rsidRPr="00571676">
        <w:rPr>
          <w:rFonts w:cstheme="minorHAnsi"/>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59" w:type="dxa"/>
      <w:jc w:val="center"/>
      <w:tblLook w:val="04A0" w:firstRow="1" w:lastRow="0" w:firstColumn="1" w:lastColumn="0" w:noHBand="0" w:noVBand="1"/>
    </w:tblPr>
    <w:tblGrid>
      <w:gridCol w:w="1206"/>
      <w:gridCol w:w="3666"/>
      <w:gridCol w:w="4656"/>
      <w:gridCol w:w="1446"/>
    </w:tblGrid>
    <w:tr w:rsidR="000B17BD" w:rsidRPr="00CD438F" w:rsidTr="00AA718E">
      <w:trPr>
        <w:jc w:val="center"/>
      </w:trPr>
      <w:tc>
        <w:tcPr>
          <w:tcW w:w="1191" w:type="dxa"/>
          <w:vAlign w:val="center"/>
          <w:hideMark/>
        </w:tcPr>
        <w:p w:rsidR="000B17BD" w:rsidRPr="00CD438F" w:rsidRDefault="000B17BD" w:rsidP="000B17BD">
          <w:pPr>
            <w:spacing w:line="256" w:lineRule="auto"/>
            <w:rPr>
              <w:rFonts w:ascii="Calibri" w:eastAsia="Calibri" w:hAnsi="Calibri" w:cs="Calibri"/>
              <w:color w:val="000000"/>
            </w:rPr>
          </w:pPr>
          <w:r w:rsidRPr="00CD438F">
            <w:rPr>
              <w:rFonts w:ascii="Calibri" w:eastAsia="Calibri" w:hAnsi="Calibri" w:cs="Calibri"/>
              <w:noProof/>
              <w:color w:val="000000"/>
              <w:lang w:eastAsia="el-GR"/>
            </w:rPr>
            <w:drawing>
              <wp:inline distT="0" distB="0" distL="0" distR="0" wp14:anchorId="345290B4" wp14:editId="5E8626D3">
                <wp:extent cx="619125" cy="533400"/>
                <wp:effectExtent l="0" t="0" r="9525" b="0"/>
                <wp:docPr id="38" name="Εικόνα 38" descr="ΕΕΕΚΤ(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ΕΕΚΤ(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533400"/>
                        </a:xfrm>
                        <a:prstGeom prst="rect">
                          <a:avLst/>
                        </a:prstGeom>
                        <a:noFill/>
                        <a:ln>
                          <a:noFill/>
                        </a:ln>
                      </pic:spPr>
                    </pic:pic>
                  </a:graphicData>
                </a:graphic>
              </wp:inline>
            </w:drawing>
          </w:r>
        </w:p>
      </w:tc>
      <w:tc>
        <w:tcPr>
          <w:tcW w:w="3666" w:type="dxa"/>
          <w:vAlign w:val="center"/>
          <w:hideMark/>
        </w:tcPr>
        <w:p w:rsidR="000B17BD" w:rsidRPr="00CD438F" w:rsidRDefault="000B17BD" w:rsidP="000B17BD">
          <w:pPr>
            <w:spacing w:line="256" w:lineRule="auto"/>
            <w:rPr>
              <w:rFonts w:ascii="Calibri" w:eastAsia="Calibri" w:hAnsi="Calibri" w:cs="Calibri"/>
              <w:color w:val="000000"/>
            </w:rPr>
          </w:pPr>
          <w:r w:rsidRPr="00CD438F">
            <w:rPr>
              <w:rFonts w:ascii="Calibri" w:eastAsia="Calibri" w:hAnsi="Calibri" w:cs="Calibri"/>
              <w:noProof/>
              <w:color w:val="000000"/>
              <w:lang w:eastAsia="el-GR"/>
            </w:rPr>
            <w:drawing>
              <wp:inline distT="0" distB="0" distL="0" distR="0" wp14:anchorId="5B8C59E5" wp14:editId="32619FF3">
                <wp:extent cx="2190750" cy="742950"/>
                <wp:effectExtent l="0" t="0" r="0" b="0"/>
                <wp:docPr id="39" name="Εικόνα 39" descr="logo_E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_EY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742950"/>
                        </a:xfrm>
                        <a:prstGeom prst="rect">
                          <a:avLst/>
                        </a:prstGeom>
                        <a:noFill/>
                        <a:ln>
                          <a:noFill/>
                        </a:ln>
                      </pic:spPr>
                    </pic:pic>
                  </a:graphicData>
                </a:graphic>
              </wp:inline>
            </w:drawing>
          </w:r>
        </w:p>
      </w:tc>
      <w:tc>
        <w:tcPr>
          <w:tcW w:w="4656" w:type="dxa"/>
          <w:vAlign w:val="center"/>
          <w:hideMark/>
        </w:tcPr>
        <w:p w:rsidR="000B17BD" w:rsidRPr="00CD438F" w:rsidRDefault="000B17BD" w:rsidP="000B17BD">
          <w:pPr>
            <w:spacing w:line="256" w:lineRule="auto"/>
            <w:rPr>
              <w:rFonts w:ascii="Calibri" w:eastAsia="Calibri" w:hAnsi="Calibri" w:cs="Calibri"/>
              <w:color w:val="000000"/>
            </w:rPr>
          </w:pPr>
          <w:r w:rsidRPr="00CD438F">
            <w:rPr>
              <w:rFonts w:ascii="Calibri" w:eastAsia="Calibri" w:hAnsi="Calibri" w:cs="Calibri"/>
              <w:noProof/>
              <w:color w:val="000000"/>
              <w:lang w:eastAsia="el-GR"/>
            </w:rPr>
            <w:drawing>
              <wp:inline distT="0" distB="0" distL="0" distR="0" wp14:anchorId="66420D7C" wp14:editId="0F0C3095">
                <wp:extent cx="2819400" cy="314325"/>
                <wp:effectExtent l="0" t="0" r="0" b="9525"/>
                <wp:docPr id="40" name="Εικόνα 40" descr="ΕΠΑνΕΚ_horizont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descr="ΕΠΑνΕΚ_horizontal_rgb"/>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819400" cy="314325"/>
                        </a:xfrm>
                        <a:prstGeom prst="rect">
                          <a:avLst/>
                        </a:prstGeom>
                        <a:noFill/>
                        <a:ln>
                          <a:noFill/>
                        </a:ln>
                      </pic:spPr>
                    </pic:pic>
                  </a:graphicData>
                </a:graphic>
              </wp:inline>
            </w:drawing>
          </w:r>
        </w:p>
      </w:tc>
      <w:tc>
        <w:tcPr>
          <w:tcW w:w="1446" w:type="dxa"/>
          <w:vAlign w:val="center"/>
          <w:hideMark/>
        </w:tcPr>
        <w:p w:rsidR="000B17BD" w:rsidRPr="00CD438F" w:rsidRDefault="000B17BD" w:rsidP="000B17BD">
          <w:pPr>
            <w:spacing w:line="256" w:lineRule="auto"/>
            <w:rPr>
              <w:rFonts w:ascii="Calibri" w:eastAsia="Calibri" w:hAnsi="Calibri" w:cs="Calibri"/>
              <w:b/>
              <w:color w:val="000000"/>
            </w:rPr>
          </w:pPr>
          <w:r w:rsidRPr="00CD438F">
            <w:rPr>
              <w:rFonts w:ascii="Calibri" w:eastAsia="Calibri" w:hAnsi="Calibri" w:cs="Calibri"/>
              <w:b/>
              <w:noProof/>
              <w:color w:val="000000"/>
              <w:lang w:eastAsia="el-GR"/>
            </w:rPr>
            <w:drawing>
              <wp:inline distT="0" distB="0" distL="0" distR="0" wp14:anchorId="61B07222" wp14:editId="4917706C">
                <wp:extent cx="781050" cy="476250"/>
                <wp:effectExtent l="0" t="0" r="0" b="0"/>
                <wp:docPr id="41" name="Εικόνα 41" descr="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 descr="ESP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1050" cy="476250"/>
                        </a:xfrm>
                        <a:prstGeom prst="rect">
                          <a:avLst/>
                        </a:prstGeom>
                        <a:noFill/>
                        <a:ln>
                          <a:noFill/>
                        </a:ln>
                      </pic:spPr>
                    </pic:pic>
                  </a:graphicData>
                </a:graphic>
              </wp:inline>
            </w:drawing>
          </w:r>
        </w:p>
      </w:tc>
    </w:tr>
  </w:tbl>
  <w:p w:rsidR="000B17BD" w:rsidRDefault="000B17B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2694"/>
    <w:multiLevelType w:val="hybridMultilevel"/>
    <w:tmpl w:val="74BCAA3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6A44AFC"/>
    <w:multiLevelType w:val="hybridMultilevel"/>
    <w:tmpl w:val="C60095A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9845E8"/>
    <w:multiLevelType w:val="hybridMultilevel"/>
    <w:tmpl w:val="E316724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F3E14F1"/>
    <w:multiLevelType w:val="multilevel"/>
    <w:tmpl w:val="396A136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21A444D"/>
    <w:multiLevelType w:val="multilevel"/>
    <w:tmpl w:val="0F24242E"/>
    <w:lvl w:ilvl="0">
      <w:start w:val="1"/>
      <w:numFmt w:val="decimal"/>
      <w:lvlText w:val="%1."/>
      <w:lvlJc w:val="left"/>
      <w:pPr>
        <w:ind w:left="720" w:hanging="360"/>
      </w:pPr>
      <w:rPr>
        <w:rFonts w:hint="default"/>
        <w:b/>
        <w:i w:val="0"/>
      </w:rPr>
    </w:lvl>
    <w:lvl w:ilvl="1">
      <w:start w:val="5"/>
      <w:numFmt w:val="decimal"/>
      <w:isLgl/>
      <w:lvlText w:val="%1.%2."/>
      <w:lvlJc w:val="left"/>
      <w:pPr>
        <w:ind w:left="576"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C8E5100"/>
    <w:multiLevelType w:val="hybridMultilevel"/>
    <w:tmpl w:val="5D5CE4B6"/>
    <w:lvl w:ilvl="0" w:tplc="4F42E8D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7BD"/>
    <w:rsid w:val="000218DB"/>
    <w:rsid w:val="00033384"/>
    <w:rsid w:val="000B17BD"/>
    <w:rsid w:val="001110DB"/>
    <w:rsid w:val="00225B89"/>
    <w:rsid w:val="0031670A"/>
    <w:rsid w:val="00384A1A"/>
    <w:rsid w:val="003B0B97"/>
    <w:rsid w:val="003D11E6"/>
    <w:rsid w:val="00446E32"/>
    <w:rsid w:val="004874E5"/>
    <w:rsid w:val="004C4361"/>
    <w:rsid w:val="004D64B7"/>
    <w:rsid w:val="004E7202"/>
    <w:rsid w:val="00571676"/>
    <w:rsid w:val="00574B85"/>
    <w:rsid w:val="005B0FCC"/>
    <w:rsid w:val="005D3C88"/>
    <w:rsid w:val="005D7386"/>
    <w:rsid w:val="00605525"/>
    <w:rsid w:val="0064556B"/>
    <w:rsid w:val="007475D7"/>
    <w:rsid w:val="00795FD8"/>
    <w:rsid w:val="007F3B3B"/>
    <w:rsid w:val="00802C5D"/>
    <w:rsid w:val="008066D7"/>
    <w:rsid w:val="008C0CE5"/>
    <w:rsid w:val="00957083"/>
    <w:rsid w:val="00957999"/>
    <w:rsid w:val="00996DFD"/>
    <w:rsid w:val="00A13889"/>
    <w:rsid w:val="00A526D8"/>
    <w:rsid w:val="00A70458"/>
    <w:rsid w:val="00AA718E"/>
    <w:rsid w:val="00B16CDB"/>
    <w:rsid w:val="00B27B58"/>
    <w:rsid w:val="00B43C6C"/>
    <w:rsid w:val="00B46F11"/>
    <w:rsid w:val="00C64F92"/>
    <w:rsid w:val="00CF6B70"/>
    <w:rsid w:val="00D11940"/>
    <w:rsid w:val="00DF4CDB"/>
    <w:rsid w:val="00DF61D1"/>
    <w:rsid w:val="00E85C50"/>
    <w:rsid w:val="00EF01FC"/>
    <w:rsid w:val="00F04ACC"/>
    <w:rsid w:val="00F56146"/>
    <w:rsid w:val="00F8167E"/>
    <w:rsid w:val="00F831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BBA0F"/>
  <w15:chartTrackingRefBased/>
  <w15:docId w15:val="{E0405AE5-646B-4853-BA6C-297C9606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17BD"/>
    <w:pPr>
      <w:tabs>
        <w:tab w:val="center" w:pos="4153"/>
        <w:tab w:val="right" w:pos="8306"/>
      </w:tabs>
      <w:spacing w:after="0" w:line="240" w:lineRule="auto"/>
    </w:pPr>
  </w:style>
  <w:style w:type="character" w:customStyle="1" w:styleId="Char">
    <w:name w:val="Κεφαλίδα Char"/>
    <w:basedOn w:val="a0"/>
    <w:link w:val="a3"/>
    <w:uiPriority w:val="99"/>
    <w:rsid w:val="000B17BD"/>
  </w:style>
  <w:style w:type="paragraph" w:styleId="a4">
    <w:name w:val="footer"/>
    <w:basedOn w:val="a"/>
    <w:link w:val="Char0"/>
    <w:uiPriority w:val="99"/>
    <w:unhideWhenUsed/>
    <w:rsid w:val="000B17BD"/>
    <w:pPr>
      <w:tabs>
        <w:tab w:val="center" w:pos="4153"/>
        <w:tab w:val="right" w:pos="8306"/>
      </w:tabs>
      <w:spacing w:after="0" w:line="240" w:lineRule="auto"/>
    </w:pPr>
  </w:style>
  <w:style w:type="character" w:customStyle="1" w:styleId="Char0">
    <w:name w:val="Υποσέλιδο Char"/>
    <w:basedOn w:val="a0"/>
    <w:link w:val="a4"/>
    <w:uiPriority w:val="99"/>
    <w:rsid w:val="000B17BD"/>
  </w:style>
  <w:style w:type="character" w:styleId="-">
    <w:name w:val="Hyperlink"/>
    <w:basedOn w:val="a0"/>
    <w:uiPriority w:val="99"/>
    <w:unhideWhenUsed/>
    <w:rsid w:val="00996DFD"/>
    <w:rPr>
      <w:color w:val="0563C1" w:themeColor="hyperlink"/>
      <w:u w:val="single"/>
    </w:rPr>
  </w:style>
  <w:style w:type="character" w:customStyle="1" w:styleId="UnresolvedMention">
    <w:name w:val="Unresolved Mention"/>
    <w:basedOn w:val="a0"/>
    <w:uiPriority w:val="99"/>
    <w:semiHidden/>
    <w:unhideWhenUsed/>
    <w:rsid w:val="00996DFD"/>
    <w:rPr>
      <w:color w:val="605E5C"/>
      <w:shd w:val="clear" w:color="auto" w:fill="E1DFDD"/>
    </w:rPr>
  </w:style>
  <w:style w:type="paragraph" w:styleId="a5">
    <w:name w:val="List Paragraph"/>
    <w:basedOn w:val="a"/>
    <w:uiPriority w:val="34"/>
    <w:qFormat/>
    <w:rsid w:val="00384A1A"/>
    <w:pPr>
      <w:ind w:left="720"/>
      <w:contextualSpacing/>
    </w:pPr>
  </w:style>
  <w:style w:type="paragraph" w:styleId="a6">
    <w:name w:val="footnote text"/>
    <w:basedOn w:val="a"/>
    <w:link w:val="Char1"/>
    <w:uiPriority w:val="99"/>
    <w:semiHidden/>
    <w:unhideWhenUsed/>
    <w:rsid w:val="00571676"/>
    <w:pPr>
      <w:spacing w:after="0" w:line="240" w:lineRule="auto"/>
    </w:pPr>
    <w:rPr>
      <w:sz w:val="20"/>
      <w:szCs w:val="20"/>
    </w:rPr>
  </w:style>
  <w:style w:type="character" w:customStyle="1" w:styleId="Char1">
    <w:name w:val="Κείμενο υποσημείωσης Char"/>
    <w:basedOn w:val="a0"/>
    <w:link w:val="a6"/>
    <w:uiPriority w:val="99"/>
    <w:semiHidden/>
    <w:rsid w:val="00571676"/>
    <w:rPr>
      <w:sz w:val="20"/>
      <w:szCs w:val="20"/>
    </w:rPr>
  </w:style>
  <w:style w:type="character" w:styleId="a7">
    <w:name w:val="footnote reference"/>
    <w:basedOn w:val="a0"/>
    <w:uiPriority w:val="99"/>
    <w:semiHidden/>
    <w:unhideWhenUsed/>
    <w:rsid w:val="005716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a2@aegean.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aegean.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a.aegean.gr/%CE%B4%CE%B9%CE%BA%CE%B1%CE%AF%CF%89%CE%BC%CE%B1-%CF%85%CF%80%CE%BF%CE%B2%CE%BF%CE%BB%CE%AE%CF%82-%CE%B5%CE%BD%CF%83%CF%84%CE%AC%CF%83%CE%B5%CF%89%CE%BD" TargetMode="External"/><Relationship Id="rId4" Type="http://schemas.openxmlformats.org/officeDocument/2006/relationships/settings" Target="settings.xml"/><Relationship Id="rId9" Type="http://schemas.openxmlformats.org/officeDocument/2006/relationships/hyperlink" Target="http://pa.aegean.gr/%CE%BD%CE%AD%CE%B1-%CE%BA%CE%B1%CE%B9-%CE%B1%CE%BD%CE%B1%CE%BA%CE%BF%CE%B9%CE%BD%CF%8E%CF%83%CE%B5%CE%B9%CF%82"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ns.aegean.gr/index.php/program-spoudon/prakt-aski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373D7-1C60-426F-BDF8-7B8494EF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2178</Words>
  <Characters>11762</Characters>
  <Application>Microsoft Office Word</Application>
  <DocSecurity>0</DocSecurity>
  <Lines>98</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Papandreou Dimitris</dc:creator>
  <cp:keywords/>
  <dc:description/>
  <cp:lastModifiedBy>Fronimaki Eugenia</cp:lastModifiedBy>
  <cp:revision>15</cp:revision>
  <dcterms:created xsi:type="dcterms:W3CDTF">2021-11-16T09:43:00Z</dcterms:created>
  <dcterms:modified xsi:type="dcterms:W3CDTF">2022-04-04T12:44:00Z</dcterms:modified>
</cp:coreProperties>
</file>