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58" w:rsidRPr="00413056" w:rsidRDefault="003D1E58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5C3A9C" w:rsidRPr="00413056" w:rsidRDefault="003D1E58" w:rsidP="005C3A9C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413056">
        <w:rPr>
          <w:rFonts w:asciiTheme="majorHAnsi" w:hAnsiTheme="majorHAnsi"/>
          <w:b/>
          <w:color w:val="000000"/>
          <w:sz w:val="22"/>
          <w:szCs w:val="22"/>
        </w:rPr>
        <w:t xml:space="preserve">ΕΞΕΤΑΣΤΕΑ ΥΛΗ </w:t>
      </w:r>
      <w:r w:rsidR="005C3A9C" w:rsidRPr="00413056">
        <w:rPr>
          <w:rFonts w:asciiTheme="majorHAnsi" w:hAnsiTheme="majorHAnsi"/>
          <w:b/>
          <w:color w:val="000000"/>
          <w:sz w:val="22"/>
          <w:szCs w:val="22"/>
        </w:rPr>
        <w:t>ΕΞΕΤΑΣΤΙΚΗ ΠΕΡΙΟΔ</w:t>
      </w:r>
      <w:r w:rsidR="005C3A9C" w:rsidRPr="00413056">
        <w:rPr>
          <w:rFonts w:asciiTheme="majorHAnsi" w:hAnsiTheme="majorHAnsi"/>
          <w:b/>
          <w:color w:val="000000"/>
          <w:sz w:val="22"/>
          <w:szCs w:val="22"/>
        </w:rPr>
        <w:t>ΟΥ</w:t>
      </w:r>
      <w:r w:rsidR="005C3A9C" w:rsidRPr="00413056">
        <w:rPr>
          <w:rFonts w:asciiTheme="majorHAnsi" w:hAnsiTheme="majorHAnsi"/>
          <w:b/>
          <w:color w:val="000000"/>
          <w:sz w:val="22"/>
          <w:szCs w:val="22"/>
        </w:rPr>
        <w:t xml:space="preserve"> ΙΑΝΟΥΑΡΙΟΥ ΦΕΒΡΟΥΑΡΙΟΥ 2015</w:t>
      </w:r>
    </w:p>
    <w:p w:rsidR="005C3A9C" w:rsidRPr="00413056" w:rsidRDefault="005C3A9C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3D1E58" w:rsidRPr="00413056" w:rsidRDefault="00413056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413056">
        <w:rPr>
          <w:rFonts w:asciiTheme="majorHAnsi" w:hAnsiTheme="majorHAnsi"/>
          <w:b/>
          <w:color w:val="000000"/>
          <w:sz w:val="22"/>
          <w:szCs w:val="22"/>
        </w:rPr>
        <w:t>«ΚΑΤΕΡΓΑΣΙΕΣ ΠΑΡΑΓΩΓΗΣ»</w:t>
      </w:r>
    </w:p>
    <w:p w:rsidR="003D1E58" w:rsidRPr="00413056" w:rsidRDefault="003D1E58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3D1E58" w:rsidRPr="00413056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 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Περιεχόμενο του μαθήματος: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i. Εισαγωγή στις μηχανουργικές κατεργασίες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ii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>. Χύτευση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 xml:space="preserve">o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Αμμοχύτευση</w:t>
      </w:r>
      <w:proofErr w:type="spellEnd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 xml:space="preserve">o Χύτευση τύπου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Croning</w:t>
      </w:r>
      <w:proofErr w:type="spellEnd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Χύτευση με τηκόμενα μοντέλα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Χύτευση σε μεταλλικά καλούπια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Συνεχής χύτευση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iii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>. Κατεργασίες με αφαίρεση υλικού: κοπτικά εργαλεία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Είδη κοπτικών εργαλείων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Υλικά κοπτικών εργαλείων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Μηχανισμοί φθοράς κοπτικών εργαλείων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Παράμετροι που επηρεάζουν την φθορά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iv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>. Κατεργασίες παραγωγής και εργαλειομηχανές: ο τόρνος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 xml:space="preserve">v. Κατεργασίες παραγωγής και εργαλειομηχανές: ο τόρνος και η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φραίζα</w:t>
      </w:r>
      <w:proofErr w:type="spellEnd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vi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 xml:space="preserve">. Κατεργασίες παραγωγής και εργαλειομηχανές: η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φραίζα</w:t>
      </w:r>
      <w:proofErr w:type="spellEnd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vii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 xml:space="preserve">. Κατεργασίες παραγωγής και εργαλειομηχανές: διάτρηση και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πλάνηση</w:t>
      </w:r>
      <w:proofErr w:type="spellEnd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viii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>. Κατεργασίες παραγωγής και εργαλειομηχανές: λείανση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ix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>. Κατεργασίες διαμόρφωσης</w:t>
      </w:r>
      <w:bookmarkStart w:id="0" w:name="_GoBack"/>
      <w:bookmarkEnd w:id="0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σφυρηλάτηση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 xml:space="preserve">o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εξέλαση</w:t>
      </w:r>
      <w:proofErr w:type="spellEnd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ελασματοποίηση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x. Διεργασίες συναρμογής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>o συγκόλληση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  <w:lang w:val="en-US"/>
        </w:rPr>
      </w:pPr>
      <w:proofErr w:type="gramStart"/>
      <w:r w:rsidRPr="00413056">
        <w:rPr>
          <w:rFonts w:asciiTheme="majorHAnsi" w:hAnsiTheme="majorHAnsi"/>
          <w:color w:val="000000"/>
          <w:sz w:val="22"/>
          <w:szCs w:val="22"/>
          <w:lang w:val="en-US"/>
        </w:rPr>
        <w:t>o</w:t>
      </w:r>
      <w:proofErr w:type="gramEnd"/>
      <w:r w:rsidRPr="00413056">
        <w:rPr>
          <w:rFonts w:asciiTheme="majorHAnsi" w:hAnsiTheme="majorHAnsi"/>
          <w:color w:val="000000"/>
          <w:sz w:val="22"/>
          <w:szCs w:val="22"/>
          <w:lang w:val="en-US"/>
        </w:rPr>
        <w:t xml:space="preserve"> brazing and soldering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  <w:lang w:val="en-US"/>
        </w:rPr>
      </w:pPr>
      <w:proofErr w:type="gramStart"/>
      <w:r w:rsidRPr="00413056">
        <w:rPr>
          <w:rFonts w:asciiTheme="majorHAnsi" w:hAnsiTheme="majorHAnsi"/>
          <w:color w:val="000000"/>
          <w:sz w:val="22"/>
          <w:szCs w:val="22"/>
          <w:lang w:val="en-US"/>
        </w:rPr>
        <w:t>o</w:t>
      </w:r>
      <w:proofErr w:type="gramEnd"/>
      <w:r w:rsidRPr="00413056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413056">
        <w:rPr>
          <w:rFonts w:asciiTheme="majorHAnsi" w:hAnsiTheme="majorHAnsi"/>
          <w:color w:val="000000"/>
          <w:sz w:val="22"/>
          <w:szCs w:val="22"/>
        </w:rPr>
        <w:t>επικόλληση</w:t>
      </w:r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413056">
        <w:rPr>
          <w:rFonts w:asciiTheme="majorHAnsi" w:hAnsiTheme="majorHAnsi"/>
          <w:color w:val="000000"/>
          <w:sz w:val="22"/>
          <w:szCs w:val="22"/>
        </w:rPr>
        <w:t xml:space="preserve">o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ηλώσεις</w:t>
      </w:r>
      <w:proofErr w:type="spellEnd"/>
    </w:p>
    <w:p w:rsidR="00413056" w:rsidRPr="00413056" w:rsidRDefault="00413056" w:rsidP="00413056">
      <w:pPr>
        <w:pStyle w:val="Web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xi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 xml:space="preserve">. Μη συμβατικές κατεργασίες: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injection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13056">
        <w:rPr>
          <w:rFonts w:asciiTheme="majorHAnsi" w:hAnsiTheme="majorHAnsi"/>
          <w:color w:val="000000"/>
          <w:sz w:val="22"/>
          <w:szCs w:val="22"/>
        </w:rPr>
        <w:t>moulding</w:t>
      </w:r>
      <w:proofErr w:type="spellEnd"/>
      <w:r w:rsidRPr="00413056">
        <w:rPr>
          <w:rFonts w:asciiTheme="majorHAnsi" w:hAnsiTheme="majorHAnsi"/>
          <w:color w:val="000000"/>
          <w:sz w:val="22"/>
          <w:szCs w:val="22"/>
        </w:rPr>
        <w:t>​</w:t>
      </w:r>
    </w:p>
    <w:p w:rsidR="00FE5C4F" w:rsidRPr="00413056" w:rsidRDefault="00FE5C4F" w:rsidP="00413056">
      <w:pPr>
        <w:pStyle w:val="Web"/>
        <w:rPr>
          <w:rFonts w:asciiTheme="majorHAnsi" w:hAnsiTheme="majorHAnsi"/>
          <w:sz w:val="22"/>
          <w:szCs w:val="22"/>
        </w:rPr>
      </w:pPr>
    </w:p>
    <w:sectPr w:rsidR="00FE5C4F" w:rsidRPr="00413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58"/>
    <w:rsid w:val="000D1F4B"/>
    <w:rsid w:val="003D1E58"/>
    <w:rsid w:val="00413056"/>
    <w:rsid w:val="005C3A9C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5870-1F51-4EF8-AB92-3886D5E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1E5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D1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</cp:revision>
  <dcterms:created xsi:type="dcterms:W3CDTF">2014-12-17T10:10:00Z</dcterms:created>
  <dcterms:modified xsi:type="dcterms:W3CDTF">2014-12-17T10:10:00Z</dcterms:modified>
</cp:coreProperties>
</file>