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69" w:rsidRPr="00EA3C94" w:rsidRDefault="00007169" w:rsidP="00007169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007169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007169" w:rsidRPr="00EA3C94" w:rsidRDefault="00007169" w:rsidP="00007169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EA3C94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007169" w:rsidRPr="00EA3C94" w:rsidRDefault="00007169" w:rsidP="00007169">
      <w:pPr>
        <w:rPr>
          <w:rFonts w:ascii="Palatino Linotype" w:hAnsi="Palatino Linotype" w:cs="Tahoma"/>
          <w:lang w:val="el-GR"/>
        </w:rPr>
      </w:pPr>
      <w:r w:rsidRPr="00EA3C94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007169" w:rsidRPr="00EA3C94" w:rsidRDefault="00007169" w:rsidP="00007169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007169" w:rsidRPr="00007169" w:rsidRDefault="00007169" w:rsidP="00007169">
      <w:pPr>
        <w:jc w:val="right"/>
        <w:rPr>
          <w:rFonts w:ascii="Palatino Linotype" w:hAnsi="Palatino Linotype" w:cs="Tahoma"/>
          <w:lang w:val="el-GR"/>
        </w:rPr>
      </w:pPr>
      <w:r w:rsidRPr="00EA3C94">
        <w:rPr>
          <w:rFonts w:ascii="Palatino Linotype" w:hAnsi="Palatino Linotype" w:cs="Tahoma"/>
          <w:lang w:val="el-GR"/>
        </w:rPr>
        <w:t xml:space="preserve">Χίος, </w:t>
      </w:r>
      <w:r w:rsidRPr="00007169">
        <w:rPr>
          <w:rFonts w:ascii="Palatino Linotype" w:hAnsi="Palatino Linotype" w:cs="Tahoma"/>
          <w:lang w:val="el-GR"/>
        </w:rPr>
        <w:t>09/10/2019</w:t>
      </w:r>
    </w:p>
    <w:p w:rsidR="00007169" w:rsidRPr="00EA3C94" w:rsidRDefault="00007169" w:rsidP="00007169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007169" w:rsidRPr="00EA3C94" w:rsidRDefault="00007169" w:rsidP="00007169">
      <w:pPr>
        <w:jc w:val="center"/>
        <w:rPr>
          <w:rFonts w:ascii="Palatino Linotype" w:hAnsi="Palatino Linotype" w:cs="Tahoma"/>
          <w:lang w:val="el-GR"/>
        </w:rPr>
      </w:pPr>
    </w:p>
    <w:p w:rsidR="00007169" w:rsidRDefault="00007169" w:rsidP="00007169">
      <w:pPr>
        <w:jc w:val="center"/>
        <w:rPr>
          <w:rFonts w:ascii="Palatino Linotype" w:hAnsi="Palatino Linotype" w:cs="Tahoma"/>
          <w:b/>
          <w:bCs/>
          <w:lang w:val="el-GR"/>
        </w:rPr>
      </w:pPr>
      <w:r w:rsidRPr="00EA3C94">
        <w:rPr>
          <w:rFonts w:ascii="Palatino Linotype" w:hAnsi="Palatino Linotype" w:cs="Tahoma"/>
          <w:b/>
          <w:bCs/>
          <w:lang w:val="el-GR"/>
        </w:rPr>
        <w:t xml:space="preserve">Ηλεκτρονική Δήλωση Μαθημάτων </w:t>
      </w:r>
    </w:p>
    <w:p w:rsidR="00007169" w:rsidRPr="00EA3C94" w:rsidRDefault="00007169" w:rsidP="00007169">
      <w:pPr>
        <w:jc w:val="center"/>
        <w:rPr>
          <w:rFonts w:ascii="Palatino Linotype" w:hAnsi="Palatino Linotype" w:cs="Tahoma"/>
          <w:b/>
          <w:bCs/>
          <w:lang w:val="el-GR"/>
        </w:rPr>
      </w:pPr>
      <w:r>
        <w:rPr>
          <w:rFonts w:ascii="Palatino Linotype" w:hAnsi="Palatino Linotype" w:cs="Tahoma"/>
          <w:b/>
          <w:bCs/>
          <w:lang w:val="el-GR"/>
        </w:rPr>
        <w:t>για Πρωτοετείς Φοιτητές/</w:t>
      </w:r>
      <w:proofErr w:type="spellStart"/>
      <w:r>
        <w:rPr>
          <w:rFonts w:ascii="Palatino Linotype" w:hAnsi="Palatino Linotype" w:cs="Tahoma"/>
          <w:b/>
          <w:bCs/>
          <w:lang w:val="el-GR"/>
        </w:rPr>
        <w:t>τριες</w:t>
      </w:r>
      <w:proofErr w:type="spellEnd"/>
      <w:r>
        <w:rPr>
          <w:rFonts w:ascii="Palatino Linotype" w:hAnsi="Palatino Linotype" w:cs="Tahoma"/>
          <w:b/>
          <w:bCs/>
          <w:lang w:val="el-GR"/>
        </w:rPr>
        <w:t xml:space="preserve"> </w:t>
      </w:r>
    </w:p>
    <w:p w:rsidR="00007169" w:rsidRPr="00EA3C94" w:rsidRDefault="00007169" w:rsidP="00007169">
      <w:pPr>
        <w:spacing w:line="360" w:lineRule="auto"/>
        <w:jc w:val="both"/>
        <w:rPr>
          <w:rFonts w:ascii="Palatino Linotype" w:hAnsi="Palatino Linotype" w:cs="Tahoma"/>
          <w:b/>
          <w:bCs/>
          <w:lang w:val="el-GR"/>
        </w:rPr>
      </w:pPr>
    </w:p>
    <w:p w:rsidR="00007169" w:rsidRDefault="00007169" w:rsidP="00007169">
      <w:pPr>
        <w:jc w:val="both"/>
        <w:rPr>
          <w:rFonts w:ascii="Palatino Linotype" w:hAnsi="Palatino Linotype" w:cs="Tahoma"/>
          <w:lang w:val="el-GR"/>
        </w:rPr>
      </w:pPr>
      <w:r w:rsidRPr="00695305">
        <w:rPr>
          <w:rFonts w:ascii="Palatino Linotype" w:hAnsi="Palatino Linotype" w:cs="Tahoma"/>
          <w:lang w:val="el-GR"/>
        </w:rPr>
        <w:t>Όσοι εκ των πρωτοετών φοιτητών/τριών</w:t>
      </w:r>
      <w:r>
        <w:rPr>
          <w:rFonts w:ascii="Palatino Linotype" w:hAnsi="Palatino Linotype" w:cs="Tahoma"/>
          <w:b/>
          <w:lang w:val="el-GR"/>
        </w:rPr>
        <w:t xml:space="preserve"> έχουν παραλάβει κωδικούς από την Υπηρεσία Πληροφορικής, μπορούν να προβούν στην ηλεκτρονική δήλωση </w:t>
      </w:r>
      <w:r w:rsidRPr="00007169">
        <w:rPr>
          <w:rFonts w:ascii="Palatino Linotype" w:hAnsi="Palatino Linotype" w:cs="Tahoma"/>
          <w:b/>
          <w:lang w:val="el-GR"/>
        </w:rPr>
        <w:t xml:space="preserve">μαθημάτων </w:t>
      </w:r>
      <w:r w:rsidRPr="00007169">
        <w:rPr>
          <w:rFonts w:ascii="Palatino Linotype" w:hAnsi="Palatino Linotype" w:cs="Tahoma"/>
          <w:lang w:val="el-GR"/>
        </w:rPr>
        <w:t xml:space="preserve">(βλέπε διαδικασία στην ανακοίνωση: </w:t>
      </w:r>
    </w:p>
    <w:p w:rsidR="00007169" w:rsidRPr="00007169" w:rsidRDefault="00E43AE3" w:rsidP="00007169">
      <w:pPr>
        <w:jc w:val="both"/>
        <w:rPr>
          <w:rFonts w:ascii="Palatino Linotype" w:hAnsi="Palatino Linotype" w:cs="Tahoma"/>
          <w:bCs/>
          <w:lang w:val="el-GR"/>
        </w:rPr>
      </w:pPr>
      <w:hyperlink r:id="rId7" w:history="1">
        <w:r w:rsidR="00007169" w:rsidRPr="00007169">
          <w:rPr>
            <w:rFonts w:ascii="Palatino Linotype" w:hAnsi="Palatino Linotype"/>
            <w:color w:val="0000FF"/>
            <w:u w:val="single"/>
          </w:rPr>
          <w:t>http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://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www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.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fme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.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aegean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.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gr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/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el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/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news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/27092019/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diloseis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-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mathimaton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-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heimerinoy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-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examinoy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-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akad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-</w:t>
        </w:r>
        <w:r w:rsidR="00007169" w:rsidRPr="00007169">
          <w:rPr>
            <w:rFonts w:ascii="Palatino Linotype" w:hAnsi="Palatino Linotype"/>
            <w:color w:val="0000FF"/>
            <w:u w:val="single"/>
          </w:rPr>
          <w:t>etoys</w:t>
        </w:r>
        <w:r w:rsidR="00007169" w:rsidRPr="00007169">
          <w:rPr>
            <w:rFonts w:ascii="Palatino Linotype" w:hAnsi="Palatino Linotype"/>
            <w:color w:val="0000FF"/>
            <w:u w:val="single"/>
            <w:lang w:val="el-GR"/>
          </w:rPr>
          <w:t>-2019-2020-0</w:t>
        </w:r>
      </w:hyperlink>
      <w:r w:rsidR="00007169" w:rsidRPr="00007169">
        <w:rPr>
          <w:rFonts w:ascii="Palatino Linotype" w:hAnsi="Palatino Linotype"/>
          <w:lang w:val="el-GR"/>
        </w:rPr>
        <w:t>)</w:t>
      </w:r>
      <w:r w:rsidR="00007169">
        <w:rPr>
          <w:lang w:val="el-GR"/>
        </w:rPr>
        <w:t xml:space="preserve"> </w:t>
      </w:r>
    </w:p>
    <w:p w:rsidR="00007169" w:rsidRPr="00B8737B" w:rsidRDefault="00007169" w:rsidP="00007169">
      <w:pPr>
        <w:jc w:val="both"/>
        <w:rPr>
          <w:rFonts w:ascii="Palatino Linotype" w:hAnsi="Palatino Linotype" w:cs="Tahoma"/>
          <w:b/>
          <w:lang w:val="el-GR"/>
        </w:rPr>
      </w:pPr>
    </w:p>
    <w:p w:rsidR="00007169" w:rsidRDefault="00007169" w:rsidP="00007169">
      <w:pPr>
        <w:jc w:val="both"/>
        <w:rPr>
          <w:rFonts w:ascii="Palatino Linotype" w:hAnsi="Palatino Linotype" w:cs="Tahoma"/>
          <w:b/>
          <w:bCs/>
          <w:lang w:val="el-GR"/>
        </w:rPr>
      </w:pPr>
      <w:r w:rsidRPr="006D013D">
        <w:rPr>
          <w:rFonts w:ascii="Palatino Linotype" w:hAnsi="Palatino Linotype" w:cs="Tahoma"/>
          <w:b/>
          <w:bCs/>
          <w:lang w:val="el-GR"/>
        </w:rPr>
        <w:t xml:space="preserve">Η καταληκτική ημερομηνία </w:t>
      </w:r>
      <w:r>
        <w:rPr>
          <w:rFonts w:ascii="Palatino Linotype" w:hAnsi="Palatino Linotype" w:cs="Tahoma"/>
          <w:b/>
          <w:bCs/>
          <w:lang w:val="el-GR"/>
        </w:rPr>
        <w:t xml:space="preserve">για τις δηλώσεις μαθημάτων </w:t>
      </w:r>
      <w:bookmarkStart w:id="0" w:name="_GoBack"/>
      <w:bookmarkEnd w:id="0"/>
      <w:r>
        <w:rPr>
          <w:rFonts w:ascii="Palatino Linotype" w:hAnsi="Palatino Linotype" w:cs="Tahoma"/>
          <w:b/>
          <w:bCs/>
          <w:lang w:val="el-GR"/>
        </w:rPr>
        <w:t>είναι η 27</w:t>
      </w:r>
      <w:r w:rsidRPr="00B6001E">
        <w:rPr>
          <w:rFonts w:ascii="Palatino Linotype" w:hAnsi="Palatino Linotype" w:cs="Tahoma"/>
          <w:b/>
          <w:bCs/>
          <w:vertAlign w:val="superscript"/>
          <w:lang w:val="el-GR"/>
        </w:rPr>
        <w:t>η</w:t>
      </w:r>
      <w:r>
        <w:rPr>
          <w:rFonts w:ascii="Palatino Linotype" w:hAnsi="Palatino Linotype" w:cs="Tahoma"/>
          <w:b/>
          <w:bCs/>
          <w:lang w:val="el-GR"/>
        </w:rPr>
        <w:t xml:space="preserve"> Οκτωβρίου 2019.</w:t>
      </w:r>
    </w:p>
    <w:p w:rsidR="00007169" w:rsidRPr="006D013D" w:rsidRDefault="00007169" w:rsidP="00007169">
      <w:pPr>
        <w:jc w:val="both"/>
        <w:rPr>
          <w:rFonts w:ascii="Palatino Linotype" w:hAnsi="Palatino Linotype" w:cs="Tahoma"/>
          <w:b/>
          <w:bCs/>
          <w:lang w:val="el-GR"/>
        </w:rPr>
      </w:pPr>
    </w:p>
    <w:p w:rsidR="00007169" w:rsidRPr="00EA3C94" w:rsidRDefault="00007169" w:rsidP="00007169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EA3C94">
        <w:rPr>
          <w:rFonts w:ascii="Palatino Linotype" w:hAnsi="Palatino Linotype"/>
          <w:sz w:val="20"/>
          <w:szCs w:val="20"/>
        </w:rPr>
        <w:t>Όλοι οι φοιτητές/-</w:t>
      </w:r>
      <w:proofErr w:type="spellStart"/>
      <w:r w:rsidRPr="00EA3C94">
        <w:rPr>
          <w:rFonts w:ascii="Palatino Linotype" w:hAnsi="Palatino Linotype"/>
          <w:sz w:val="20"/>
          <w:szCs w:val="20"/>
        </w:rPr>
        <w:t>τριες</w:t>
      </w:r>
      <w:proofErr w:type="spellEnd"/>
      <w:r w:rsidRPr="00EA3C94">
        <w:rPr>
          <w:rFonts w:ascii="Palatino Linotype" w:hAnsi="Palatino Linotype"/>
          <w:sz w:val="20"/>
          <w:szCs w:val="20"/>
        </w:rPr>
        <w:t xml:space="preserve"> θα μπορούν να πραγματοποιήσουν τη δήλωσή της κάνοντας </w:t>
      </w:r>
      <w:proofErr w:type="spellStart"/>
      <w:r w:rsidRPr="00EA3C94">
        <w:rPr>
          <w:rFonts w:ascii="Palatino Linotype" w:hAnsi="Palatino Linotype"/>
          <w:b/>
          <w:sz w:val="20"/>
          <w:szCs w:val="20"/>
        </w:rPr>
        <w:t>login</w:t>
      </w:r>
      <w:proofErr w:type="spellEnd"/>
      <w:r w:rsidRPr="00EA3C94">
        <w:rPr>
          <w:rFonts w:ascii="Palatino Linotype" w:hAnsi="Palatino Linotype"/>
          <w:sz w:val="20"/>
          <w:szCs w:val="20"/>
        </w:rPr>
        <w:t xml:space="preserve"> στην ιστοσελίδα:</w:t>
      </w:r>
    </w:p>
    <w:p w:rsidR="00007169" w:rsidRPr="00EA3C94" w:rsidRDefault="00E43AE3" w:rsidP="00007169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  <w:hyperlink r:id="rId8" w:history="1">
        <w:r w:rsidR="00007169" w:rsidRPr="00EA3C94">
          <w:rPr>
            <w:rStyle w:val="-"/>
            <w:rFonts w:ascii="Palatino Linotype" w:hAnsi="Palatino Linotype"/>
            <w:b/>
            <w:sz w:val="20"/>
          </w:rPr>
          <w:t>https://studentweb.aegean.gr/</w:t>
        </w:r>
      </w:hyperlink>
    </w:p>
    <w:p w:rsidR="00007169" w:rsidRPr="00EA3C94" w:rsidRDefault="00007169" w:rsidP="00007169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EA3C94">
        <w:rPr>
          <w:rFonts w:ascii="Palatino Linotype" w:hAnsi="Palatino Linotype"/>
          <w:sz w:val="20"/>
          <w:szCs w:val="20"/>
        </w:rPr>
        <w:t xml:space="preserve">με το </w:t>
      </w:r>
      <w:r w:rsidRPr="00EA3C94">
        <w:rPr>
          <w:rFonts w:ascii="Palatino Linotype" w:hAnsi="Palatino Linotype"/>
          <w:b/>
          <w:sz w:val="20"/>
          <w:szCs w:val="20"/>
        </w:rPr>
        <w:t xml:space="preserve">προσωπικό </w:t>
      </w:r>
      <w:proofErr w:type="spellStart"/>
      <w:r w:rsidRPr="00EA3C94">
        <w:rPr>
          <w:rFonts w:ascii="Palatino Linotype" w:hAnsi="Palatino Linotype"/>
          <w:b/>
          <w:sz w:val="20"/>
          <w:szCs w:val="20"/>
        </w:rPr>
        <w:t>username</w:t>
      </w:r>
      <w:proofErr w:type="spellEnd"/>
      <w:r w:rsidRPr="00EA3C94">
        <w:rPr>
          <w:rFonts w:ascii="Palatino Linotype" w:hAnsi="Palatino Linotype"/>
          <w:b/>
          <w:sz w:val="20"/>
          <w:szCs w:val="20"/>
        </w:rPr>
        <w:t xml:space="preserve"> και </w:t>
      </w:r>
      <w:proofErr w:type="spellStart"/>
      <w:r w:rsidRPr="00EA3C94">
        <w:rPr>
          <w:rFonts w:ascii="Palatino Linotype" w:hAnsi="Palatino Linotype"/>
          <w:b/>
          <w:sz w:val="20"/>
          <w:szCs w:val="20"/>
        </w:rPr>
        <w:t>password</w:t>
      </w:r>
      <w:proofErr w:type="spellEnd"/>
      <w:r w:rsidRPr="00EA3C94">
        <w:rPr>
          <w:rFonts w:ascii="Palatino Linotype" w:hAnsi="Palatino Linotype"/>
          <w:sz w:val="20"/>
          <w:szCs w:val="20"/>
        </w:rPr>
        <w:t xml:space="preserve"> που χρησιμοποιούν και για της υπόλοιπες ηλεκτρονικές υπηρεσίες του Πανεπιστημίου Αιγαίου.</w:t>
      </w:r>
    </w:p>
    <w:p w:rsidR="00695305" w:rsidRDefault="00695305" w:rsidP="00695305">
      <w:pPr>
        <w:pStyle w:val="Web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</w:p>
    <w:p w:rsidR="00007169" w:rsidRPr="00695305" w:rsidRDefault="00695305" w:rsidP="00695305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695305">
        <w:rPr>
          <w:rFonts w:ascii="Palatino Linotype" w:hAnsi="Palatino Linotype"/>
          <w:sz w:val="20"/>
          <w:szCs w:val="20"/>
        </w:rPr>
        <w:t>Μετά την οριστική υποβολή της δήλωσης , θα πρέπει να κρατήσετε αντίγραφο της στο αρχείο σας.</w:t>
      </w:r>
    </w:p>
    <w:p w:rsidR="00695305" w:rsidRPr="00EA3C94" w:rsidRDefault="00695305" w:rsidP="00695305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007169" w:rsidRPr="00EA3C94" w:rsidRDefault="00007169" w:rsidP="00007169">
      <w:pPr>
        <w:jc w:val="both"/>
        <w:rPr>
          <w:rFonts w:ascii="Palatino Linotype" w:hAnsi="Palatino Linotype" w:cs="Tahoma"/>
          <w:b/>
          <w:u w:val="single"/>
          <w:lang w:val="el-GR"/>
        </w:rPr>
      </w:pPr>
      <w:r w:rsidRPr="00EA3C94">
        <w:rPr>
          <w:rFonts w:ascii="Palatino Linotype" w:hAnsi="Palatino Linotype" w:cs="Tahoma"/>
          <w:b/>
          <w:u w:val="single"/>
          <w:lang w:val="el-GR"/>
        </w:rPr>
        <w:t xml:space="preserve">ΠΡΟΣΟΧΗ!!!! </w:t>
      </w:r>
    </w:p>
    <w:p w:rsidR="00007169" w:rsidRPr="00EA3C94" w:rsidRDefault="00007169" w:rsidP="00007169">
      <w:pPr>
        <w:jc w:val="both"/>
        <w:rPr>
          <w:rFonts w:ascii="Palatino Linotype" w:hAnsi="Palatino Linotype" w:cs="Tahoma"/>
          <w:b/>
          <w:u w:val="single"/>
          <w:lang w:val="el-GR"/>
        </w:rPr>
      </w:pPr>
      <w:r w:rsidRPr="00EA3C94">
        <w:rPr>
          <w:rFonts w:ascii="Palatino Linotype" w:hAnsi="Palatino Linotype" w:cs="Tahoma"/>
          <w:b/>
          <w:u w:val="single"/>
          <w:lang w:val="el-GR"/>
        </w:rPr>
        <w:t>Μετά το πέρας των ημερομηνιών</w:t>
      </w:r>
      <w:r>
        <w:rPr>
          <w:rFonts w:ascii="Palatino Linotype" w:hAnsi="Palatino Linotype" w:cs="Tahoma"/>
          <w:b/>
          <w:u w:val="single"/>
          <w:lang w:val="el-GR"/>
        </w:rPr>
        <w:t xml:space="preserve"> που θα ορίσει το αρμόδιο όργανο</w:t>
      </w:r>
      <w:r w:rsidRPr="00EA3C94">
        <w:rPr>
          <w:rFonts w:ascii="Palatino Linotype" w:hAnsi="Palatino Linotype" w:cs="Tahoma"/>
          <w:b/>
          <w:u w:val="single"/>
          <w:lang w:val="el-GR"/>
        </w:rPr>
        <w:t xml:space="preserve"> καμία αίτηση για δήλωση μαθημάτων ΔΕ ΘΑ ΓΙΝΕΙ ΔΕΚΤΗ  </w:t>
      </w:r>
      <w:r w:rsidRPr="00EA3C94">
        <w:rPr>
          <w:rFonts w:ascii="Palatino Linotype" w:hAnsi="Palatino Linotype" w:cs="Tahoma"/>
          <w:lang w:val="el-GR"/>
        </w:rPr>
        <w:t>(</w:t>
      </w:r>
      <w:r w:rsidRPr="00EA3C94">
        <w:rPr>
          <w:rFonts w:ascii="Palatino Linotype" w:hAnsi="Palatino Linotype" w:cs="Tahoma"/>
          <w:i/>
          <w:lang w:val="el-GR"/>
        </w:rPr>
        <w:t>κατά συνέπεια ο/η φοιτητής/-</w:t>
      </w:r>
      <w:proofErr w:type="spellStart"/>
      <w:r w:rsidRPr="00EA3C94">
        <w:rPr>
          <w:rFonts w:ascii="Palatino Linotype" w:hAnsi="Palatino Linotype" w:cs="Tahoma"/>
          <w:i/>
          <w:lang w:val="el-GR"/>
        </w:rPr>
        <w:t>τρια</w:t>
      </w:r>
      <w:proofErr w:type="spellEnd"/>
      <w:r w:rsidRPr="00EA3C94">
        <w:rPr>
          <w:rFonts w:ascii="Palatino Linotype" w:hAnsi="Palatino Linotype" w:cs="Tahoma"/>
          <w:i/>
          <w:lang w:val="el-GR"/>
        </w:rPr>
        <w:t xml:space="preserve"> δε θα έχει δικαίωμα συμμετοχής της εξετάσεις Ιανουαρίου</w:t>
      </w:r>
      <w:r w:rsidRPr="00EA3C94">
        <w:rPr>
          <w:rFonts w:ascii="Palatino Linotype" w:hAnsi="Palatino Linotype" w:cs="Tahoma"/>
          <w:lang w:val="el-GR"/>
        </w:rPr>
        <w:t>)</w:t>
      </w:r>
      <w:r w:rsidRPr="00EA3C94">
        <w:rPr>
          <w:rFonts w:ascii="Palatino Linotype" w:hAnsi="Palatino Linotype" w:cs="Tahoma"/>
          <w:b/>
          <w:u w:val="single"/>
          <w:lang w:val="el-GR"/>
        </w:rPr>
        <w:t xml:space="preserve"> </w:t>
      </w:r>
    </w:p>
    <w:p w:rsidR="00007169" w:rsidRPr="00EA3C94" w:rsidRDefault="00007169" w:rsidP="00007169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007169" w:rsidRPr="00007169" w:rsidRDefault="00007169" w:rsidP="00007169">
      <w:pPr>
        <w:pStyle w:val="a3"/>
        <w:rPr>
          <w:rFonts w:ascii="Palatino Linotype" w:hAnsi="Palatino Linotype" w:cs="Tahoma"/>
          <w:sz w:val="20"/>
          <w:lang w:val="el-GR"/>
        </w:rPr>
      </w:pPr>
      <w:r w:rsidRPr="00007169">
        <w:rPr>
          <w:rFonts w:ascii="Palatino Linotype" w:hAnsi="Palatino Linotype" w:cs="Tahoma"/>
          <w:b/>
          <w:bCs/>
          <w:sz w:val="20"/>
          <w:u w:val="single"/>
          <w:lang w:val="el-GR"/>
        </w:rPr>
        <w:t>Υπενθύμιση:</w:t>
      </w:r>
      <w:r w:rsidRPr="00007169">
        <w:rPr>
          <w:rFonts w:ascii="Palatino Linotype" w:hAnsi="Palatino Linotype" w:cs="Tahoma"/>
          <w:sz w:val="20"/>
          <w:lang w:val="el-GR"/>
        </w:rPr>
        <w:t xml:space="preserve"> Όλοι οι φοιτητές/-</w:t>
      </w:r>
      <w:proofErr w:type="spellStart"/>
      <w:r w:rsidRPr="00007169">
        <w:rPr>
          <w:rFonts w:ascii="Palatino Linotype" w:hAnsi="Palatino Linotype" w:cs="Tahoma"/>
          <w:sz w:val="20"/>
          <w:lang w:val="el-GR"/>
        </w:rPr>
        <w:t>τριες</w:t>
      </w:r>
      <w:proofErr w:type="spellEnd"/>
      <w:r w:rsidRPr="00007169">
        <w:rPr>
          <w:rFonts w:ascii="Palatino Linotype" w:hAnsi="Palatino Linotype" w:cs="Tahoma"/>
          <w:sz w:val="20"/>
          <w:lang w:val="el-GR"/>
        </w:rPr>
        <w:t xml:space="preserve"> έχουν το δικαίωμα να δηλώσουν </w:t>
      </w:r>
      <w:r w:rsidRPr="00007169">
        <w:rPr>
          <w:rFonts w:ascii="Palatino Linotype" w:hAnsi="Palatino Linotype" w:cs="Tahoma"/>
          <w:b/>
          <w:bCs/>
          <w:sz w:val="20"/>
          <w:lang w:val="el-GR"/>
        </w:rPr>
        <w:t>ν+6</w:t>
      </w:r>
      <w:r w:rsidRPr="00007169">
        <w:rPr>
          <w:rFonts w:ascii="Palatino Linotype" w:hAnsi="Palatino Linotype" w:cs="Tahoma"/>
          <w:sz w:val="20"/>
          <w:lang w:val="el-GR"/>
        </w:rPr>
        <w:t xml:space="preserve"> σε αριθμό μαθήματα </w:t>
      </w:r>
      <w:r w:rsidRPr="00007169">
        <w:rPr>
          <w:rFonts w:ascii="Palatino Linotype" w:hAnsi="Palatino Linotype" w:cs="Tahoma"/>
          <w:b/>
          <w:sz w:val="20"/>
          <w:lang w:val="el-GR"/>
        </w:rPr>
        <w:t xml:space="preserve">συνολικά για όλο το έτος </w:t>
      </w:r>
      <w:r w:rsidRPr="00007169">
        <w:rPr>
          <w:rFonts w:ascii="Palatino Linotype" w:hAnsi="Palatino Linotype" w:cs="Tahoma"/>
          <w:sz w:val="20"/>
          <w:lang w:val="el-GR"/>
        </w:rPr>
        <w:t xml:space="preserve">(όπου ν= αριθμός μαθημάτων του εξαμήνου φοίτησης). </w:t>
      </w:r>
    </w:p>
    <w:p w:rsidR="00007169" w:rsidRDefault="00007169" w:rsidP="00007169">
      <w:pPr>
        <w:jc w:val="right"/>
        <w:rPr>
          <w:rFonts w:ascii="Palatino Linotype" w:hAnsi="Palatino Linotype"/>
          <w:lang w:val="x-none"/>
        </w:rPr>
      </w:pPr>
    </w:p>
    <w:p w:rsidR="00007169" w:rsidRPr="00B6001E" w:rsidRDefault="00007169" w:rsidP="00007169">
      <w:pPr>
        <w:jc w:val="right"/>
        <w:rPr>
          <w:rFonts w:ascii="Palatino Linotype" w:hAnsi="Palatino Linotype"/>
          <w:i/>
          <w:lang w:val="el-GR"/>
        </w:rPr>
      </w:pPr>
      <w:r w:rsidRPr="00B6001E">
        <w:rPr>
          <w:rFonts w:ascii="Palatino Linotype" w:hAnsi="Palatino Linotype"/>
          <w:i/>
          <w:lang w:val="el-GR"/>
        </w:rPr>
        <w:t>Γραμματεία ΠΠΣ ΤΜΟΔ</w:t>
      </w:r>
    </w:p>
    <w:p w:rsidR="00AE06A2" w:rsidRPr="00007169" w:rsidRDefault="00AE06A2" w:rsidP="00007169"/>
    <w:sectPr w:rsidR="00AE06A2" w:rsidRPr="00007169" w:rsidSect="0043528F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62A0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web.aegean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e.aegean.gr/el/news/27092019/diloseis-mathimaton-heimerinoy-examinoy-akad-etoys-2019-2020-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30</cp:revision>
  <dcterms:created xsi:type="dcterms:W3CDTF">2019-09-27T12:04:00Z</dcterms:created>
  <dcterms:modified xsi:type="dcterms:W3CDTF">2019-10-09T10:25:00Z</dcterms:modified>
</cp:coreProperties>
</file>