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15D" w:rsidRDefault="0052715D" w:rsidP="0052715D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ΠΑΝΕΠΙΣΤΗΜΙΟ ΑΙΓΑΙΟΥ</w:t>
      </w:r>
    </w:p>
    <w:p w:rsidR="0052715D" w:rsidRDefault="0052715D" w:rsidP="0052715D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ΠΟΛΥΤΕΧΝΙΚΗ ΣΧΟΛΗ</w:t>
      </w:r>
    </w:p>
    <w:p w:rsidR="0052715D" w:rsidRDefault="0052715D" w:rsidP="0052715D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52715D" w:rsidRDefault="0052715D" w:rsidP="0052715D">
      <w:pPr>
        <w:jc w:val="both"/>
        <w:rPr>
          <w:rFonts w:ascii="Palatino Linotype" w:hAnsi="Palatino Linotype"/>
          <w:b/>
          <w:lang w:val="el-GR"/>
        </w:rPr>
      </w:pPr>
      <w:r>
        <w:rPr>
          <w:rFonts w:ascii="Palatino Linotype" w:hAnsi="Palatino Linotype"/>
          <w:lang w:val="el-GR"/>
        </w:rPr>
        <w:t>ΜΑΘΗΜΑ:</w:t>
      </w:r>
      <w:r>
        <w:rPr>
          <w:rFonts w:ascii="Palatino Linotype" w:hAnsi="Palatino Linotype"/>
          <w:b/>
          <w:lang w:val="el-GR"/>
        </w:rPr>
        <w:t xml:space="preserve"> ΦΥΣΙΚΗ ΙΙ </w:t>
      </w:r>
    </w:p>
    <w:p w:rsidR="0052715D" w:rsidRDefault="0052715D" w:rsidP="0052715D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ΔΙΔΑΣΚΩΝ: Ι. ΓΚΙΑΛΑΣ</w:t>
      </w:r>
    </w:p>
    <w:p w:rsidR="0052715D" w:rsidRDefault="0052715D" w:rsidP="0052715D">
      <w:pPr>
        <w:jc w:val="both"/>
        <w:rPr>
          <w:rFonts w:ascii="Palatino Linotype" w:hAnsi="Palatino Linotype"/>
          <w:lang w:val="el-GR"/>
        </w:rPr>
      </w:pPr>
    </w:p>
    <w:p w:rsidR="0052715D" w:rsidRDefault="0052715D" w:rsidP="0052715D">
      <w:pPr>
        <w:jc w:val="right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Χίος, 02/04/2021</w:t>
      </w:r>
    </w:p>
    <w:p w:rsidR="0052715D" w:rsidRDefault="0052715D" w:rsidP="0052715D">
      <w:pPr>
        <w:jc w:val="right"/>
        <w:rPr>
          <w:rFonts w:ascii="Palatino Linotype" w:hAnsi="Palatino Linotype"/>
          <w:lang w:val="el-GR"/>
        </w:rPr>
      </w:pPr>
    </w:p>
    <w:p w:rsidR="0052715D" w:rsidRDefault="0052715D" w:rsidP="0052715D">
      <w:pPr>
        <w:jc w:val="center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b/>
          <w:lang w:val="el-GR"/>
        </w:rPr>
        <w:t>ΑΝΑΚΟΙΝΩΣΗ</w:t>
      </w:r>
    </w:p>
    <w:p w:rsidR="0052715D" w:rsidRDefault="0052715D" w:rsidP="0052715D">
      <w:pPr>
        <w:jc w:val="both"/>
        <w:rPr>
          <w:rFonts w:ascii="Palatino Linotype" w:hAnsi="Palatino Linotype" w:cs="Calibri"/>
          <w:color w:val="000000"/>
          <w:lang w:val="el-GR"/>
        </w:rPr>
      </w:pPr>
      <w:r>
        <w:rPr>
          <w:rFonts w:ascii="Palatino Linotype" w:hAnsi="Palatino Linotype" w:cs="Calibri"/>
          <w:color w:val="000000"/>
          <w:lang w:val="el-GR"/>
        </w:rPr>
        <w:t xml:space="preserve">Την </w:t>
      </w:r>
      <w:r w:rsidRPr="000E4E51">
        <w:rPr>
          <w:rFonts w:ascii="Palatino Linotype" w:hAnsi="Palatino Linotype" w:cs="Calibri"/>
          <w:b/>
          <w:color w:val="000000"/>
          <w:lang w:val="el-GR"/>
        </w:rPr>
        <w:t>Τετάρτη 12/05/2021 και ώρα 15:00-18:00</w:t>
      </w:r>
      <w:r>
        <w:rPr>
          <w:rFonts w:ascii="Palatino Linotype" w:hAnsi="Palatino Linotype" w:cs="Calibri"/>
          <w:color w:val="000000"/>
          <w:lang w:val="el-GR"/>
        </w:rPr>
        <w:t xml:space="preserve"> θα πραγματοποιηθεί η </w:t>
      </w:r>
      <w:bookmarkStart w:id="0" w:name="_GoBack"/>
      <w:r w:rsidRPr="0052715D">
        <w:rPr>
          <w:rFonts w:ascii="Palatino Linotype" w:hAnsi="Palatino Linotype" w:cs="Calibri"/>
          <w:b/>
          <w:color w:val="000000"/>
          <w:lang w:val="el-GR"/>
        </w:rPr>
        <w:t xml:space="preserve">ΠΡΟΟΔΟΣ </w:t>
      </w:r>
      <w:bookmarkEnd w:id="0"/>
      <w:r>
        <w:rPr>
          <w:rFonts w:ascii="Palatino Linotype" w:hAnsi="Palatino Linotype" w:cs="Calibri"/>
          <w:color w:val="000000"/>
          <w:lang w:val="el-GR"/>
        </w:rPr>
        <w:t>του μαθήματος.</w:t>
      </w:r>
    </w:p>
    <w:p w:rsidR="0052715D" w:rsidRPr="00A209A2" w:rsidRDefault="0052715D" w:rsidP="0052715D">
      <w:pPr>
        <w:ind w:left="1440"/>
        <w:jc w:val="both"/>
        <w:rPr>
          <w:rFonts w:ascii="Palatino Linotype" w:hAnsi="Palatino Linotype" w:cs="Calibri"/>
          <w:color w:val="000000"/>
          <w:lang w:val="el-GR"/>
        </w:rPr>
      </w:pPr>
    </w:p>
    <w:p w:rsidR="0052715D" w:rsidRPr="00A209A2" w:rsidRDefault="0052715D" w:rsidP="0052715D">
      <w:pPr>
        <w:spacing w:before="100" w:beforeAutospacing="1" w:after="100" w:afterAutospacing="1"/>
        <w:jc w:val="right"/>
        <w:rPr>
          <w:rFonts w:ascii="Palatino Linotype" w:hAnsi="Palatino Linotype" w:cs="Calibri"/>
          <w:color w:val="000000"/>
          <w:lang w:val="el-GR"/>
        </w:rPr>
      </w:pPr>
      <w:r w:rsidRPr="00A209A2">
        <w:rPr>
          <w:rFonts w:ascii="Palatino Linotype" w:hAnsi="Palatino Linotype" w:cs="Calibri"/>
          <w:color w:val="000000"/>
          <w:lang w:val="el-GR"/>
        </w:rPr>
        <w:t>Γραμματεία ΠΠΣ ΤΜΟΔ</w:t>
      </w:r>
    </w:p>
    <w:p w:rsidR="008F245F" w:rsidRPr="000B5F51" w:rsidRDefault="008F245F" w:rsidP="000B5F51"/>
    <w:sectPr w:rsidR="008F245F" w:rsidRPr="000B5F51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B07" w:rsidRDefault="00867514">
      <w:r>
        <w:separator/>
      </w:r>
    </w:p>
  </w:endnote>
  <w:endnote w:type="continuationSeparator" w:id="0">
    <w:p w:rsidR="00421B07" w:rsidRDefault="00867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B07" w:rsidRDefault="00867514">
      <w:r>
        <w:separator/>
      </w:r>
    </w:p>
  </w:footnote>
  <w:footnote w:type="continuationSeparator" w:id="0">
    <w:p w:rsidR="00421B07" w:rsidRDefault="00867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5DC" w:rsidRDefault="0052715D">
    <w:pPr>
      <w:pStyle w:val="a3"/>
      <w:rPr>
        <w:lang w:val="el-GR"/>
      </w:rPr>
    </w:pPr>
  </w:p>
  <w:p w:rsidR="00A465DC" w:rsidRPr="00863F1D" w:rsidRDefault="0052715D">
    <w:pPr>
      <w:pStyle w:val="a3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30F8"/>
    <w:multiLevelType w:val="hybridMultilevel"/>
    <w:tmpl w:val="AB4050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3" w15:restartNumberingAfterBreak="0">
    <w:nsid w:val="5F712B61"/>
    <w:multiLevelType w:val="multilevel"/>
    <w:tmpl w:val="B28C3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527"/>
    <w:rsid w:val="000176F2"/>
    <w:rsid w:val="000509D8"/>
    <w:rsid w:val="00052802"/>
    <w:rsid w:val="00087A5E"/>
    <w:rsid w:val="00090D63"/>
    <w:rsid w:val="000B5F51"/>
    <w:rsid w:val="00133540"/>
    <w:rsid w:val="00151719"/>
    <w:rsid w:val="0019129A"/>
    <w:rsid w:val="00194B97"/>
    <w:rsid w:val="0021095B"/>
    <w:rsid w:val="0027126A"/>
    <w:rsid w:val="00323D6E"/>
    <w:rsid w:val="003852CB"/>
    <w:rsid w:val="004015E3"/>
    <w:rsid w:val="00421B07"/>
    <w:rsid w:val="004E5353"/>
    <w:rsid w:val="00514272"/>
    <w:rsid w:val="0052715D"/>
    <w:rsid w:val="005A6DC8"/>
    <w:rsid w:val="005D67E1"/>
    <w:rsid w:val="007F4527"/>
    <w:rsid w:val="00855566"/>
    <w:rsid w:val="00867514"/>
    <w:rsid w:val="008A5D57"/>
    <w:rsid w:val="008F245F"/>
    <w:rsid w:val="00A1407B"/>
    <w:rsid w:val="00AC5055"/>
    <w:rsid w:val="00AF4EB0"/>
    <w:rsid w:val="00B03941"/>
    <w:rsid w:val="00B12536"/>
    <w:rsid w:val="00B2275D"/>
    <w:rsid w:val="00B26D24"/>
    <w:rsid w:val="00C542BB"/>
    <w:rsid w:val="00D15270"/>
    <w:rsid w:val="00D51DD5"/>
    <w:rsid w:val="00F9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406A2"/>
  <w15:chartTrackingRefBased/>
  <w15:docId w15:val="{E8FED21D-13C5-47EF-8ABD-296022E1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4527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Char">
    <w:name w:val="Κεφαλίδα Char"/>
    <w:basedOn w:val="a0"/>
    <w:link w:val="a3"/>
    <w:uiPriority w:val="99"/>
    <w:rsid w:val="007F4527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styleId="a4">
    <w:name w:val="List Paragraph"/>
    <w:basedOn w:val="a"/>
    <w:uiPriority w:val="34"/>
    <w:qFormat/>
    <w:rsid w:val="00B0394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l-G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40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31</cp:revision>
  <dcterms:created xsi:type="dcterms:W3CDTF">2021-01-28T12:43:00Z</dcterms:created>
  <dcterms:modified xsi:type="dcterms:W3CDTF">2021-04-02T10:41:00Z</dcterms:modified>
</cp:coreProperties>
</file>