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53" w:rsidRPr="00CA3653" w:rsidRDefault="00CA3653" w:rsidP="00CA3653">
      <w:pPr>
        <w:jc w:val="both"/>
        <w:rPr>
          <w:rFonts w:ascii="Palatino Linotype" w:hAnsi="Palatino Linotype"/>
          <w:lang w:val="el-GR"/>
        </w:rPr>
      </w:pPr>
      <w:r w:rsidRPr="00CA3653">
        <w:rPr>
          <w:rFonts w:ascii="Palatino Linotype" w:hAnsi="Palatino Linotype"/>
          <w:lang w:val="el-GR"/>
        </w:rPr>
        <w:t>ΠΑΝΕΠΙΣΤΗΜΙΟ ΑΙΓΑΙΟΥ</w:t>
      </w:r>
    </w:p>
    <w:p w:rsidR="00CA3653" w:rsidRPr="00CA3653" w:rsidRDefault="00CA3653" w:rsidP="00CA3653">
      <w:pPr>
        <w:jc w:val="both"/>
        <w:rPr>
          <w:rFonts w:ascii="Palatino Linotype" w:hAnsi="Palatino Linotype"/>
          <w:lang w:val="el-GR"/>
        </w:rPr>
      </w:pPr>
      <w:r w:rsidRPr="00CA3653">
        <w:rPr>
          <w:rFonts w:ascii="Palatino Linotype" w:hAnsi="Palatino Linotype"/>
          <w:lang w:val="el-GR"/>
        </w:rPr>
        <w:t>ΠΟΛΥΤΕΧΝΙΚΗ ΣΧΟΛΗ</w:t>
      </w:r>
    </w:p>
    <w:p w:rsidR="00CA3653" w:rsidRPr="00CA3653" w:rsidRDefault="00CA3653" w:rsidP="00CA3653">
      <w:pPr>
        <w:jc w:val="both"/>
        <w:rPr>
          <w:rFonts w:ascii="Palatino Linotype" w:hAnsi="Palatino Linotype"/>
          <w:lang w:val="el-GR"/>
        </w:rPr>
      </w:pPr>
      <w:r w:rsidRPr="00CA365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A3653" w:rsidRPr="00CA3653" w:rsidRDefault="00CA3653" w:rsidP="00CA3653">
      <w:pPr>
        <w:jc w:val="both"/>
        <w:rPr>
          <w:rFonts w:ascii="Palatino Linotype" w:hAnsi="Palatino Linotype"/>
          <w:b/>
          <w:lang w:val="el-GR"/>
        </w:rPr>
      </w:pPr>
      <w:r w:rsidRPr="00CA3653">
        <w:rPr>
          <w:rFonts w:ascii="Palatino Linotype" w:hAnsi="Palatino Linotype"/>
          <w:lang w:val="el-GR"/>
        </w:rPr>
        <w:t>ΜΑΘΗΜΑ:</w:t>
      </w:r>
      <w:r w:rsidRPr="00CA3653">
        <w:rPr>
          <w:rFonts w:ascii="Palatino Linotype" w:hAnsi="Palatino Linotype"/>
          <w:b/>
          <w:lang w:val="el-GR"/>
        </w:rPr>
        <w:t xml:space="preserve"> ΣΤΟΧΑΣΤΙΚΑ ΜΟΝΤΕΛΑ</w:t>
      </w:r>
    </w:p>
    <w:p w:rsidR="00CA3653" w:rsidRPr="00CA3653" w:rsidRDefault="00CA3653" w:rsidP="00CA3653">
      <w:pPr>
        <w:jc w:val="both"/>
        <w:rPr>
          <w:rFonts w:ascii="Palatino Linotype" w:hAnsi="Palatino Linotype"/>
          <w:lang w:val="el-GR"/>
        </w:rPr>
      </w:pPr>
      <w:r w:rsidRPr="00CA3653">
        <w:rPr>
          <w:rFonts w:ascii="Palatino Linotype" w:hAnsi="Palatino Linotype"/>
          <w:lang w:val="el-GR"/>
        </w:rPr>
        <w:t>ΔΙΔΑΣΚΩΝ: Β. ΚΟΥΤΡΑΣ</w:t>
      </w:r>
    </w:p>
    <w:p w:rsidR="00CA3653" w:rsidRPr="00CA3653" w:rsidRDefault="00CA3653" w:rsidP="00CA3653">
      <w:pPr>
        <w:jc w:val="both"/>
        <w:rPr>
          <w:rFonts w:ascii="Palatino Linotype" w:hAnsi="Palatino Linotype"/>
          <w:lang w:val="el-GR"/>
        </w:rPr>
      </w:pPr>
    </w:p>
    <w:p w:rsidR="00CA3653" w:rsidRPr="00CA3653" w:rsidRDefault="00CA3653" w:rsidP="00CA3653">
      <w:pPr>
        <w:jc w:val="right"/>
        <w:rPr>
          <w:rFonts w:ascii="Palatino Linotype" w:hAnsi="Palatino Linotype"/>
          <w:lang w:val="el-GR"/>
        </w:rPr>
      </w:pPr>
      <w:r w:rsidRPr="00CA3653">
        <w:rPr>
          <w:rFonts w:ascii="Palatino Linotype" w:hAnsi="Palatino Linotype"/>
          <w:lang w:val="el-GR"/>
        </w:rPr>
        <w:t>Χίος,23/04/2021</w:t>
      </w:r>
    </w:p>
    <w:p w:rsidR="00CA3653" w:rsidRPr="00CA3653" w:rsidRDefault="00CA3653" w:rsidP="00CA3653">
      <w:pPr>
        <w:jc w:val="right"/>
        <w:rPr>
          <w:rFonts w:ascii="Palatino Linotype" w:hAnsi="Palatino Linotype"/>
          <w:lang w:val="el-GR"/>
        </w:rPr>
      </w:pPr>
    </w:p>
    <w:p w:rsidR="00CA3653" w:rsidRPr="00CA3653" w:rsidRDefault="00CA3653" w:rsidP="00CA3653">
      <w:pPr>
        <w:jc w:val="center"/>
        <w:rPr>
          <w:rFonts w:ascii="Palatino Linotype" w:hAnsi="Palatino Linotype"/>
          <w:lang w:val="el-GR"/>
        </w:rPr>
      </w:pPr>
      <w:r w:rsidRPr="00CA3653">
        <w:rPr>
          <w:rFonts w:ascii="Palatino Linotype" w:hAnsi="Palatino Linotype"/>
          <w:b/>
          <w:lang w:val="el-GR"/>
        </w:rPr>
        <w:t>ΑΝΑΚΟΙΝΩΣΗ</w:t>
      </w:r>
    </w:p>
    <w:p w:rsidR="00CA3653" w:rsidRPr="00CA3653" w:rsidRDefault="00CA3653" w:rsidP="00CA3653">
      <w:pPr>
        <w:jc w:val="both"/>
        <w:rPr>
          <w:rFonts w:ascii="Palatino Linotype" w:hAnsi="Palatino Linotype" w:cs="Calibri"/>
          <w:b/>
          <w:color w:val="000000"/>
          <w:lang w:val="el-GR"/>
        </w:rPr>
      </w:pPr>
      <w:r w:rsidRPr="00CA3653">
        <w:rPr>
          <w:rFonts w:ascii="Palatino Linotype" w:hAnsi="Palatino Linotype" w:cs="Calibri"/>
          <w:color w:val="000000"/>
          <w:lang w:val="el-GR"/>
        </w:rPr>
        <w:t xml:space="preserve">Στο παραπάνω μάθημα την </w:t>
      </w:r>
      <w:r w:rsidRPr="00CA3653">
        <w:rPr>
          <w:rFonts w:ascii="Palatino Linotype" w:hAnsi="Palatino Linotype" w:cs="Calibri"/>
          <w:b/>
          <w:color w:val="000000"/>
          <w:lang w:val="el-GR"/>
        </w:rPr>
        <w:t xml:space="preserve">Τετάρτη 12/05/2021 και ώρα 18:00-21:00 </w:t>
      </w:r>
      <w:r w:rsidRPr="00CA3653">
        <w:rPr>
          <w:rFonts w:ascii="Palatino Linotype" w:hAnsi="Palatino Linotype" w:cs="Calibri"/>
          <w:color w:val="000000"/>
          <w:lang w:val="el-GR"/>
        </w:rPr>
        <w:t>θα πραγματοποιηθεί αναπλήρωση.</w:t>
      </w:r>
    </w:p>
    <w:p w:rsidR="00CA3653" w:rsidRPr="00CA3653" w:rsidRDefault="00CA3653" w:rsidP="00CA3653">
      <w:pPr>
        <w:ind w:left="1440"/>
        <w:jc w:val="both"/>
        <w:rPr>
          <w:rFonts w:ascii="Palatino Linotype" w:hAnsi="Palatino Linotype" w:cs="Calibri"/>
          <w:color w:val="000000"/>
          <w:lang w:val="el-GR"/>
        </w:rPr>
      </w:pPr>
    </w:p>
    <w:p w:rsidR="00CA3653" w:rsidRPr="00CA3653" w:rsidRDefault="00CA3653" w:rsidP="00CA3653">
      <w:pPr>
        <w:spacing w:before="100" w:beforeAutospacing="1" w:after="100" w:afterAutospacing="1"/>
        <w:jc w:val="right"/>
        <w:rPr>
          <w:rFonts w:ascii="Palatino Linotype" w:hAnsi="Palatino Linotype" w:cs="Calibri"/>
          <w:color w:val="000000"/>
          <w:lang w:val="el-GR"/>
        </w:rPr>
      </w:pPr>
      <w:r w:rsidRPr="00CA3653">
        <w:rPr>
          <w:rFonts w:ascii="Palatino Linotype" w:hAnsi="Palatino Linotype" w:cs="Calibri"/>
          <w:color w:val="000000"/>
          <w:lang w:val="el-GR"/>
        </w:rPr>
        <w:t>Γραμματεία ΠΠΣ ΤΜΟΔ</w:t>
      </w:r>
    </w:p>
    <w:p w:rsidR="00775620" w:rsidRPr="00CA3653" w:rsidRDefault="00775620" w:rsidP="00CA3653">
      <w:bookmarkStart w:id="0" w:name="_GoBack"/>
      <w:bookmarkEnd w:id="0"/>
    </w:p>
    <w:sectPr w:rsidR="00775620" w:rsidRPr="00CA365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CA3653">
    <w:pPr>
      <w:pStyle w:val="a3"/>
      <w:rPr>
        <w:lang w:val="el-GR"/>
      </w:rPr>
    </w:pPr>
  </w:p>
  <w:p w:rsidR="00A465DC" w:rsidRPr="00863F1D" w:rsidRDefault="00CA3653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323D6E"/>
    <w:rsid w:val="003852CB"/>
    <w:rsid w:val="004015E3"/>
    <w:rsid w:val="00421B07"/>
    <w:rsid w:val="004A3BF1"/>
    <w:rsid w:val="004E5353"/>
    <w:rsid w:val="00514272"/>
    <w:rsid w:val="0052715D"/>
    <w:rsid w:val="005A6DC8"/>
    <w:rsid w:val="005D67E1"/>
    <w:rsid w:val="00701877"/>
    <w:rsid w:val="00775620"/>
    <w:rsid w:val="007F4527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C44F81"/>
    <w:rsid w:val="00C542BB"/>
    <w:rsid w:val="00CA3653"/>
    <w:rsid w:val="00D15270"/>
    <w:rsid w:val="00D51DD5"/>
    <w:rsid w:val="00D548D1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38</cp:revision>
  <dcterms:created xsi:type="dcterms:W3CDTF">2021-01-28T12:43:00Z</dcterms:created>
  <dcterms:modified xsi:type="dcterms:W3CDTF">2021-04-23T08:33:00Z</dcterms:modified>
</cp:coreProperties>
</file>