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523B72" w:rsidRDefault="00523B72" w:rsidP="00523B72">
      <w:pPr>
        <w:shd w:val="clear" w:color="auto" w:fill="FFFFFF"/>
        <w:spacing w:after="0" w:line="240" w:lineRule="auto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ΔΙΑΧΕΙΡΙΣΗ ΕΦΟΔΙΑΣΤΙΚΗΣ ΑΛΥΣΙΔΑΣ ΙΙ</w:t>
      </w:r>
    </w:p>
    <w:p w:rsidR="00523B72" w:rsidRDefault="00523B72" w:rsidP="00523B72">
      <w:pPr>
        <w:spacing w:after="0" w:line="240" w:lineRule="auto"/>
        <w:rPr>
          <w:rFonts w:ascii="Palatino Linotype" w:hAnsi="Palatino Linotype" w:cs="Times New Roman"/>
          <w:lang w:val="el-GR"/>
        </w:rPr>
      </w:pPr>
      <w:r>
        <w:rPr>
          <w:rFonts w:ascii="Palatino Linotype" w:hAnsi="Palatino Linotype"/>
          <w:lang w:val="el-GR"/>
        </w:rPr>
        <w:t>ΔΙΔΑΣΚΩΝ: Ι. ΜΙΝΗΣ</w:t>
      </w:r>
    </w:p>
    <w:p w:rsidR="00523B72" w:rsidRDefault="00523B72" w:rsidP="00523B72">
      <w:pPr>
        <w:pStyle w:val="2"/>
        <w:ind w:left="0"/>
        <w:jc w:val="right"/>
        <w:rPr>
          <w:rFonts w:ascii="Palatino Linotype" w:hAnsi="Palatino Linotype" w:cs="Tahoma"/>
          <w:b w:val="0"/>
          <w:lang w:val="el-GR"/>
        </w:rPr>
      </w:pPr>
      <w:r>
        <w:rPr>
          <w:rFonts w:ascii="Palatino Linotype" w:hAnsi="Palatino Linotype" w:cs="Tahoma"/>
          <w:b w:val="0"/>
        </w:rPr>
        <w:tab/>
      </w:r>
      <w:r>
        <w:rPr>
          <w:rFonts w:ascii="Palatino Linotype" w:hAnsi="Palatino Linotype" w:cs="Tahoma"/>
          <w:b w:val="0"/>
        </w:rPr>
        <w:tab/>
      </w:r>
      <w:r>
        <w:rPr>
          <w:rFonts w:ascii="Palatino Linotype" w:hAnsi="Palatino Linotype" w:cs="Tahoma"/>
          <w:b w:val="0"/>
          <w:lang w:val="el-GR"/>
        </w:rPr>
        <w:t>Χίος, 14/04/2022</w:t>
      </w:r>
    </w:p>
    <w:p w:rsidR="00523B72" w:rsidRDefault="00523B72" w:rsidP="00523B72">
      <w:pPr>
        <w:rPr>
          <w:rFonts w:ascii="Palatino Linotype" w:hAnsi="Palatino Linotype" w:cs="Times New Roman"/>
          <w:lang w:val="el-GR"/>
        </w:rPr>
      </w:pPr>
    </w:p>
    <w:p w:rsidR="00523B72" w:rsidRDefault="00523B72" w:rsidP="00523B72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ΑΝΑΚΟΙΝΩΣΗ</w:t>
      </w:r>
    </w:p>
    <w:p w:rsidR="00523B72" w:rsidRDefault="00523B72" w:rsidP="00523B72">
      <w:pPr>
        <w:jc w:val="center"/>
        <w:rPr>
          <w:rFonts w:ascii="Palatino Linotype" w:hAnsi="Palatino Linotype"/>
          <w:lang w:val="el-GR"/>
        </w:rPr>
      </w:pPr>
    </w:p>
    <w:p w:rsidR="00523B72" w:rsidRDefault="00523B72" w:rsidP="00523B72">
      <w:p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 xml:space="preserve">Πέμπτη 05/05/2022 και ώρα 12:00-15:00 </w:t>
      </w:r>
      <w:r>
        <w:rPr>
          <w:rFonts w:ascii="Palatino Linotype" w:hAnsi="Palatino Linotype"/>
          <w:lang w:val="el-GR"/>
        </w:rPr>
        <w:t>θα πραγματοποιηθεί εργαστηριακή διάλεξη στο ΥΚ1.</w:t>
      </w:r>
    </w:p>
    <w:p w:rsidR="00523B72" w:rsidRDefault="00523B72" w:rsidP="00523B72">
      <w:pPr>
        <w:jc w:val="both"/>
        <w:rPr>
          <w:rFonts w:ascii="Palatino Linotype" w:hAnsi="Palatino Linotype"/>
          <w:lang w:val="el-GR"/>
        </w:rPr>
      </w:pPr>
    </w:p>
    <w:p w:rsidR="00523B72" w:rsidRDefault="00523B72" w:rsidP="00523B72">
      <w:pPr>
        <w:jc w:val="right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i/>
          <w:lang w:val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23B7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45B96"/>
    <w:rsid w:val="00346D1E"/>
    <w:rsid w:val="00353494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93</cp:revision>
  <dcterms:created xsi:type="dcterms:W3CDTF">2022-02-18T11:07:00Z</dcterms:created>
  <dcterms:modified xsi:type="dcterms:W3CDTF">2022-04-14T12:10:00Z</dcterms:modified>
</cp:coreProperties>
</file>