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24" w:rsidRDefault="00543224"/>
    <w:p w:rsidR="00FD1175" w:rsidRDefault="0098739B">
      <w:r>
        <w:rPr>
          <w:noProof/>
          <w:lang w:val="el-GR" w:eastAsia="el-GR"/>
        </w:rPr>
        <w:drawing>
          <wp:inline distT="0" distB="0" distL="0" distR="0">
            <wp:extent cx="5842506" cy="904318"/>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e-21.png"/>
                    <pic:cNvPicPr/>
                  </pic:nvPicPr>
                  <pic:blipFill>
                    <a:blip r:embed="rId7">
                      <a:extLst>
                        <a:ext uri="{28A0092B-C50C-407E-A947-70E740481C1C}">
                          <a14:useLocalDpi xmlns:a14="http://schemas.microsoft.com/office/drawing/2010/main" val="0"/>
                        </a:ext>
                      </a:extLst>
                    </a:blip>
                    <a:stretch>
                      <a:fillRect/>
                    </a:stretch>
                  </pic:blipFill>
                  <pic:spPr>
                    <a:xfrm>
                      <a:off x="0" y="0"/>
                      <a:ext cx="5842506" cy="904318"/>
                    </a:xfrm>
                    <a:prstGeom prst="rect">
                      <a:avLst/>
                    </a:prstGeom>
                  </pic:spPr>
                </pic:pic>
              </a:graphicData>
            </a:graphic>
          </wp:inline>
        </w:drawing>
      </w:r>
    </w:p>
    <w:p w:rsidR="00AE5947" w:rsidRDefault="00AE5947" w:rsidP="00AE5947">
      <w:pPr>
        <w:pStyle w:val="Default"/>
        <w:rPr>
          <w:rFonts w:ascii="Palatino Linotype" w:hAnsi="Palatino Linotype"/>
          <w:b/>
          <w:bCs/>
          <w:sz w:val="22"/>
          <w:szCs w:val="22"/>
        </w:rPr>
      </w:pPr>
    </w:p>
    <w:p w:rsidR="00AE5947" w:rsidRPr="00C0487A" w:rsidRDefault="00AE5947" w:rsidP="00AE5947">
      <w:pPr>
        <w:pStyle w:val="Default"/>
        <w:rPr>
          <w:rFonts w:ascii="Palatino Linotype" w:hAnsi="Palatino Linotype"/>
          <w:bCs/>
          <w:sz w:val="22"/>
          <w:szCs w:val="22"/>
        </w:rPr>
      </w:pPr>
      <w:r w:rsidRPr="00C0487A">
        <w:rPr>
          <w:rFonts w:ascii="Palatino Linotype" w:hAnsi="Palatino Linotype"/>
          <w:bCs/>
          <w:sz w:val="22"/>
          <w:szCs w:val="22"/>
        </w:rPr>
        <w:t>Πληρ. Γραμματεία Προπτυχιακών Σπουδών</w:t>
      </w:r>
    </w:p>
    <w:p w:rsidR="00AE5947" w:rsidRPr="00C0487A" w:rsidRDefault="00AE5947" w:rsidP="00AE5947">
      <w:pPr>
        <w:pStyle w:val="Default"/>
        <w:rPr>
          <w:rFonts w:ascii="Palatino Linotype" w:hAnsi="Palatino Linotype"/>
          <w:bCs/>
          <w:sz w:val="22"/>
          <w:szCs w:val="22"/>
        </w:rPr>
      </w:pPr>
      <w:r w:rsidRPr="00C0487A">
        <w:rPr>
          <w:rFonts w:ascii="Palatino Linotype" w:hAnsi="Palatino Linotype"/>
          <w:bCs/>
          <w:sz w:val="22"/>
          <w:szCs w:val="22"/>
        </w:rPr>
        <w:tab/>
      </w:r>
      <w:hyperlink r:id="rId8" w:history="1">
        <w:r w:rsidRPr="00C0487A">
          <w:rPr>
            <w:rStyle w:val="-"/>
            <w:rFonts w:ascii="Palatino Linotype" w:hAnsi="Palatino Linotype"/>
            <w:bCs/>
            <w:sz w:val="22"/>
            <w:szCs w:val="22"/>
            <w:lang w:val="en-US"/>
          </w:rPr>
          <w:t>Tmod</w:t>
        </w:r>
        <w:r w:rsidRPr="00C0487A">
          <w:rPr>
            <w:rStyle w:val="-"/>
            <w:rFonts w:ascii="Palatino Linotype" w:hAnsi="Palatino Linotype"/>
            <w:bCs/>
            <w:sz w:val="22"/>
            <w:szCs w:val="22"/>
          </w:rPr>
          <w:t>_</w:t>
        </w:r>
        <w:r w:rsidRPr="00C0487A">
          <w:rPr>
            <w:rStyle w:val="-"/>
            <w:rFonts w:ascii="Palatino Linotype" w:hAnsi="Palatino Linotype"/>
            <w:bCs/>
            <w:sz w:val="22"/>
            <w:szCs w:val="22"/>
            <w:lang w:val="en-US"/>
          </w:rPr>
          <w:t>gram</w:t>
        </w:r>
        <w:r w:rsidRPr="00C0487A">
          <w:rPr>
            <w:rStyle w:val="-"/>
            <w:rFonts w:ascii="Palatino Linotype" w:hAnsi="Palatino Linotype"/>
            <w:bCs/>
            <w:sz w:val="22"/>
            <w:szCs w:val="22"/>
          </w:rPr>
          <w:t>_</w:t>
        </w:r>
        <w:r w:rsidRPr="00C0487A">
          <w:rPr>
            <w:rStyle w:val="-"/>
            <w:rFonts w:ascii="Palatino Linotype" w:hAnsi="Palatino Linotype"/>
            <w:bCs/>
            <w:sz w:val="22"/>
            <w:szCs w:val="22"/>
            <w:lang w:val="en-US"/>
          </w:rPr>
          <w:t>foit</w:t>
        </w:r>
        <w:r w:rsidRPr="00C0487A">
          <w:rPr>
            <w:rStyle w:val="-"/>
            <w:rFonts w:ascii="Palatino Linotype" w:hAnsi="Palatino Linotype"/>
            <w:bCs/>
            <w:sz w:val="22"/>
            <w:szCs w:val="22"/>
          </w:rPr>
          <w:t>@</w:t>
        </w:r>
        <w:r w:rsidRPr="00C0487A">
          <w:rPr>
            <w:rStyle w:val="-"/>
            <w:rFonts w:ascii="Palatino Linotype" w:hAnsi="Palatino Linotype"/>
            <w:bCs/>
            <w:sz w:val="22"/>
            <w:szCs w:val="22"/>
            <w:lang w:val="en-US"/>
          </w:rPr>
          <w:t>chios</w:t>
        </w:r>
        <w:r w:rsidRPr="00C0487A">
          <w:rPr>
            <w:rStyle w:val="-"/>
            <w:rFonts w:ascii="Palatino Linotype" w:hAnsi="Palatino Linotype"/>
            <w:bCs/>
            <w:sz w:val="22"/>
            <w:szCs w:val="22"/>
          </w:rPr>
          <w:t>@</w:t>
        </w:r>
        <w:r w:rsidRPr="00C0487A">
          <w:rPr>
            <w:rStyle w:val="-"/>
            <w:rFonts w:ascii="Palatino Linotype" w:hAnsi="Palatino Linotype"/>
            <w:bCs/>
            <w:sz w:val="22"/>
            <w:szCs w:val="22"/>
            <w:lang w:val="en-US"/>
          </w:rPr>
          <w:t>aegean</w:t>
        </w:r>
        <w:r w:rsidRPr="00C0487A">
          <w:rPr>
            <w:rStyle w:val="-"/>
            <w:rFonts w:ascii="Palatino Linotype" w:hAnsi="Palatino Linotype"/>
            <w:bCs/>
            <w:sz w:val="22"/>
            <w:szCs w:val="22"/>
          </w:rPr>
          <w:t>.</w:t>
        </w:r>
        <w:r w:rsidRPr="00C0487A">
          <w:rPr>
            <w:rStyle w:val="-"/>
            <w:rFonts w:ascii="Palatino Linotype" w:hAnsi="Palatino Linotype"/>
            <w:bCs/>
            <w:sz w:val="22"/>
            <w:szCs w:val="22"/>
            <w:lang w:val="en-US"/>
          </w:rPr>
          <w:t>gr</w:t>
        </w:r>
      </w:hyperlink>
      <w:r w:rsidRPr="00C0487A">
        <w:rPr>
          <w:rFonts w:ascii="Palatino Linotype" w:hAnsi="Palatino Linotype"/>
          <w:bCs/>
          <w:sz w:val="22"/>
          <w:szCs w:val="22"/>
        </w:rPr>
        <w:t xml:space="preserve"> </w:t>
      </w:r>
    </w:p>
    <w:p w:rsidR="00AE5947" w:rsidRPr="00267767" w:rsidRDefault="00AE5947" w:rsidP="00AE5947">
      <w:pPr>
        <w:pStyle w:val="Default"/>
        <w:rPr>
          <w:rFonts w:ascii="Palatino Linotype" w:hAnsi="Palatino Linotype"/>
          <w:bCs/>
          <w:sz w:val="22"/>
          <w:szCs w:val="22"/>
        </w:rPr>
      </w:pPr>
      <w:r w:rsidRPr="00C0487A">
        <w:rPr>
          <w:rFonts w:ascii="Palatino Linotype" w:hAnsi="Palatino Linotype"/>
          <w:bCs/>
          <w:sz w:val="22"/>
          <w:szCs w:val="22"/>
        </w:rPr>
        <w:tab/>
        <w:t>22710-35430</w:t>
      </w:r>
    </w:p>
    <w:p w:rsidR="00AE5947" w:rsidRPr="00AE5947" w:rsidRDefault="00AE5947" w:rsidP="00AE5947">
      <w:pPr>
        <w:spacing w:after="0" w:line="240" w:lineRule="auto"/>
        <w:jc w:val="right"/>
        <w:rPr>
          <w:rFonts w:ascii="Palatino Linotype" w:hAnsi="Palatino Linotype"/>
          <w:lang w:val="el-GR"/>
        </w:rPr>
      </w:pPr>
      <w:r>
        <w:rPr>
          <w:rFonts w:ascii="Palatino Linotype" w:hAnsi="Palatino Linotype"/>
          <w:lang w:val="el-GR"/>
        </w:rPr>
        <w:t>Χίος</w:t>
      </w:r>
      <w:r w:rsidRPr="00AE5947">
        <w:rPr>
          <w:rFonts w:ascii="Palatino Linotype" w:hAnsi="Palatino Linotype"/>
          <w:lang w:val="el-GR"/>
        </w:rPr>
        <w:t xml:space="preserve">, </w:t>
      </w:r>
      <w:r w:rsidR="00C0487A">
        <w:rPr>
          <w:rFonts w:ascii="Palatino Linotype" w:hAnsi="Palatino Linotype"/>
        </w:rPr>
        <w:t>11</w:t>
      </w:r>
      <w:r>
        <w:rPr>
          <w:rFonts w:ascii="Palatino Linotype" w:hAnsi="Palatino Linotype"/>
          <w:lang w:val="el-GR"/>
        </w:rPr>
        <w:t xml:space="preserve"> Οκτωβρίου 2021</w:t>
      </w:r>
    </w:p>
    <w:p w:rsidR="00AE5947" w:rsidRPr="00AE5947" w:rsidRDefault="00AE5947" w:rsidP="00AE5947">
      <w:pPr>
        <w:spacing w:after="0" w:line="240" w:lineRule="auto"/>
        <w:jc w:val="both"/>
        <w:rPr>
          <w:rFonts w:ascii="Palatino Linotype" w:eastAsia="Times New Roman" w:hAnsi="Palatino Linotype"/>
          <w:i/>
          <w:color w:val="000000"/>
          <w:lang w:val="el-GR" w:eastAsia="el-GR"/>
        </w:rPr>
      </w:pPr>
    </w:p>
    <w:p w:rsidR="00AE5947" w:rsidRPr="00AE5947" w:rsidRDefault="00AE5947" w:rsidP="00AE5947">
      <w:pPr>
        <w:spacing w:after="0" w:line="240" w:lineRule="auto"/>
        <w:jc w:val="both"/>
        <w:rPr>
          <w:rFonts w:ascii="Palatino Linotype" w:eastAsia="Times New Roman" w:hAnsi="Palatino Linotype"/>
          <w:color w:val="000000"/>
          <w:lang w:val="el-GR" w:eastAsia="el-GR"/>
        </w:rPr>
      </w:pPr>
    </w:p>
    <w:p w:rsidR="005C5B7E" w:rsidRPr="005C5B7E" w:rsidRDefault="005C5B7E" w:rsidP="005C5B7E">
      <w:pPr>
        <w:pStyle w:val="a5"/>
        <w:ind w:left="0"/>
        <w:jc w:val="both"/>
        <w:rPr>
          <w:rFonts w:ascii="Palatino Linotype" w:hAnsi="Palatino Linotype"/>
          <w:lang w:val="el-GR"/>
        </w:rPr>
      </w:pPr>
      <w:r w:rsidRPr="005C5B7E">
        <w:rPr>
          <w:rFonts w:ascii="Palatino Linotype" w:hAnsi="Palatino Linotype"/>
          <w:lang w:val="el-GR"/>
        </w:rPr>
        <w:t xml:space="preserve">Οι φοιτητές/τριες που αποδεδειγμένα εργάζονται τουλάχιστον είκοσι (20) ώρες την εβδομάδα, οι φοιτητές/τριες με αναπηρία, καθώς και οι αθλητές/τριες που κατά τη διάρκεια των σπουδών τους ανήκουν σε αθλητικά σωματεία εγγεγραμμένα στο μητρώο της Γενικής Γραμματείας Αθλητισμού και α)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δυο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 β)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παραολυμπιακούς αγώνες και ολυμπιακούς αγώνες κωφών,, δύνανται, ύστερα από αίτησή τους προς την Κοσμητεία της Σχολής τους, να εγγράφονται ως φοιτητές/τριες μερικής φοίτησης. </w:t>
      </w:r>
    </w:p>
    <w:p w:rsidR="005C5B7E" w:rsidRPr="005C5B7E" w:rsidRDefault="005C5B7E" w:rsidP="005C5B7E">
      <w:pPr>
        <w:spacing w:before="120" w:after="0" w:line="240" w:lineRule="auto"/>
        <w:jc w:val="both"/>
        <w:rPr>
          <w:rFonts w:ascii="Palatino Linotype" w:hAnsi="Palatino Linotype" w:cs="Tahoma"/>
          <w:b/>
          <w:color w:val="000000"/>
          <w:lang w:val="el-GR"/>
        </w:rPr>
      </w:pPr>
      <w:r w:rsidRPr="005C5B7E">
        <w:rPr>
          <w:rFonts w:ascii="Palatino Linotype" w:hAnsi="Palatino Linotype" w:cs="Tahoma"/>
          <w:b/>
          <w:color w:val="000000"/>
          <w:lang w:val="el-GR"/>
        </w:rPr>
        <w:t xml:space="preserve">Η υποβολή αιτήσεων για ένταξη στο καθεστώς μερικής φοίτησης πραγματοποιείται στη Γραμματεία της Κοσμητείας της Σχολής </w:t>
      </w:r>
      <w:r>
        <w:fldChar w:fldCharType="begin"/>
      </w:r>
      <w:r w:rsidRPr="005C5B7E">
        <w:rPr>
          <w:lang w:val="el-GR"/>
        </w:rPr>
        <w:instrText xml:space="preserve"> </w:instrText>
      </w:r>
      <w:r>
        <w:instrText>HYPERLINK</w:instrText>
      </w:r>
      <w:r w:rsidRPr="005C5B7E">
        <w:rPr>
          <w:lang w:val="el-GR"/>
        </w:rPr>
        <w:instrText xml:space="preserve"> "</w:instrText>
      </w:r>
      <w:r>
        <w:instrText>https</w:instrText>
      </w:r>
      <w:r w:rsidRPr="005C5B7E">
        <w:rPr>
          <w:lang w:val="el-GR"/>
        </w:rPr>
        <w:instrText>://</w:instrText>
      </w:r>
      <w:r>
        <w:instrText>forms</w:instrText>
      </w:r>
      <w:r w:rsidRPr="005C5B7E">
        <w:rPr>
          <w:lang w:val="el-GR"/>
        </w:rPr>
        <w:instrText>.</w:instrText>
      </w:r>
      <w:r>
        <w:instrText>gle</w:instrText>
      </w:r>
      <w:r w:rsidRPr="005C5B7E">
        <w:rPr>
          <w:lang w:val="el-GR"/>
        </w:rPr>
        <w:instrText>/</w:instrText>
      </w:r>
      <w:r>
        <w:instrText>deZPAqMsdvZN</w:instrText>
      </w:r>
      <w:r w:rsidRPr="005C5B7E">
        <w:rPr>
          <w:lang w:val="el-GR"/>
        </w:rPr>
        <w:instrText>7</w:instrText>
      </w:r>
      <w:r>
        <w:instrText>xUN</w:instrText>
      </w:r>
      <w:r w:rsidRPr="005C5B7E">
        <w:rPr>
          <w:lang w:val="el-GR"/>
        </w:rPr>
        <w:instrText xml:space="preserve">7" </w:instrText>
      </w:r>
      <w:r>
        <w:fldChar w:fldCharType="separate"/>
      </w:r>
      <w:r>
        <w:rPr>
          <w:rStyle w:val="-"/>
          <w:rFonts w:ascii="Palatino Linotype" w:hAnsi="Palatino Linotype" w:cs="Tahoma"/>
          <w:b/>
        </w:rPr>
        <w:t>https</w:t>
      </w:r>
      <w:r w:rsidRPr="005C5B7E">
        <w:rPr>
          <w:rStyle w:val="-"/>
          <w:rFonts w:ascii="Palatino Linotype" w:hAnsi="Palatino Linotype" w:cs="Tahoma"/>
          <w:b/>
          <w:lang w:val="el-GR"/>
        </w:rPr>
        <w:t>://</w:t>
      </w:r>
      <w:r>
        <w:rPr>
          <w:rStyle w:val="-"/>
          <w:rFonts w:ascii="Palatino Linotype" w:hAnsi="Palatino Linotype" w:cs="Tahoma"/>
          <w:b/>
        </w:rPr>
        <w:t>forms</w:t>
      </w:r>
      <w:r w:rsidRPr="005C5B7E">
        <w:rPr>
          <w:rStyle w:val="-"/>
          <w:rFonts w:ascii="Palatino Linotype" w:hAnsi="Palatino Linotype" w:cs="Tahoma"/>
          <w:b/>
          <w:lang w:val="el-GR"/>
        </w:rPr>
        <w:t>.</w:t>
      </w:r>
      <w:r>
        <w:rPr>
          <w:rStyle w:val="-"/>
          <w:rFonts w:ascii="Palatino Linotype" w:hAnsi="Palatino Linotype" w:cs="Tahoma"/>
          <w:b/>
        </w:rPr>
        <w:t>gle</w:t>
      </w:r>
      <w:r w:rsidRPr="005C5B7E">
        <w:rPr>
          <w:rStyle w:val="-"/>
          <w:rFonts w:ascii="Palatino Linotype" w:hAnsi="Palatino Linotype" w:cs="Tahoma"/>
          <w:b/>
          <w:lang w:val="el-GR"/>
        </w:rPr>
        <w:t>/</w:t>
      </w:r>
      <w:r>
        <w:rPr>
          <w:rStyle w:val="-"/>
          <w:rFonts w:ascii="Palatino Linotype" w:hAnsi="Palatino Linotype" w:cs="Tahoma"/>
          <w:b/>
        </w:rPr>
        <w:t>deZPAqMsdvZN</w:t>
      </w:r>
      <w:r w:rsidRPr="005C5B7E">
        <w:rPr>
          <w:rStyle w:val="-"/>
          <w:rFonts w:ascii="Palatino Linotype" w:hAnsi="Palatino Linotype" w:cs="Tahoma"/>
          <w:b/>
          <w:lang w:val="el-GR"/>
        </w:rPr>
        <w:t>7</w:t>
      </w:r>
      <w:r>
        <w:rPr>
          <w:rStyle w:val="-"/>
          <w:rFonts w:ascii="Palatino Linotype" w:hAnsi="Palatino Linotype" w:cs="Tahoma"/>
          <w:b/>
        </w:rPr>
        <w:t>xUN</w:t>
      </w:r>
      <w:r w:rsidRPr="005C5B7E">
        <w:rPr>
          <w:rStyle w:val="-"/>
          <w:rFonts w:ascii="Palatino Linotype" w:hAnsi="Palatino Linotype" w:cs="Tahoma"/>
          <w:b/>
          <w:lang w:val="el-GR"/>
        </w:rPr>
        <w:t>7</w:t>
      </w:r>
      <w:r>
        <w:fldChar w:fldCharType="end"/>
      </w:r>
      <w:r w:rsidRPr="005C5B7E">
        <w:rPr>
          <w:rFonts w:ascii="Palatino Linotype" w:hAnsi="Palatino Linotype" w:cs="Tahoma"/>
          <w:b/>
          <w:color w:val="000000"/>
          <w:lang w:val="el-GR"/>
        </w:rPr>
        <w:t xml:space="preserve">, κατά την προθεσμία ανανέωσης εγγραφών εξαμήνου του Τμήματος, όπως αυτή ορίζεται με σχετική ανακοίνωσή της οικείας Γραμματείας. </w:t>
      </w:r>
    </w:p>
    <w:p w:rsidR="005C5B7E" w:rsidRPr="005C5B7E" w:rsidRDefault="005C5B7E" w:rsidP="005C5B7E">
      <w:pPr>
        <w:spacing w:before="120" w:after="0" w:line="240" w:lineRule="auto"/>
        <w:jc w:val="both"/>
        <w:rPr>
          <w:rFonts w:ascii="Palatino Linotype" w:hAnsi="Palatino Linotype" w:cs="Tahoma"/>
          <w:color w:val="000000"/>
          <w:lang w:val="el-GR"/>
        </w:rPr>
      </w:pPr>
      <w:r w:rsidRPr="005C5B7E">
        <w:rPr>
          <w:rFonts w:ascii="Palatino Linotype" w:hAnsi="Palatino Linotype" w:cs="Tahoma"/>
          <w:color w:val="000000"/>
          <w:lang w:val="el-GR"/>
        </w:rPr>
        <w:t>Ταυτόχρονα με την αίτηση κατατίθενται, ως επισυναπτόμενα, έγγραφα που αποδεικνύουν τις προϋποθέσεις οι οποίες συντρέχουν για τη δυνατότητα μερικής φοίτησης.</w:t>
      </w:r>
    </w:p>
    <w:p w:rsidR="005C5B7E" w:rsidRPr="005C5B7E" w:rsidRDefault="005C5B7E" w:rsidP="005C5B7E">
      <w:pPr>
        <w:spacing w:before="120" w:after="0" w:line="240" w:lineRule="auto"/>
        <w:jc w:val="both"/>
        <w:rPr>
          <w:rFonts w:ascii="Palatino Linotype" w:hAnsi="Palatino Linotype" w:cs="Tahoma"/>
          <w:color w:val="000000"/>
          <w:u w:val="single"/>
          <w:lang w:val="el-GR"/>
        </w:rPr>
      </w:pPr>
      <w:r w:rsidRPr="005C5B7E">
        <w:rPr>
          <w:rFonts w:ascii="Palatino Linotype" w:hAnsi="Palatino Linotype" w:cs="Tahoma"/>
          <w:color w:val="000000"/>
          <w:lang w:val="el-GR"/>
        </w:rPr>
        <w:t xml:space="preserve"> </w:t>
      </w:r>
      <w:r w:rsidRPr="005C5B7E">
        <w:rPr>
          <w:rFonts w:ascii="Palatino Linotype" w:hAnsi="Palatino Linotype" w:cs="Tahoma"/>
          <w:color w:val="000000"/>
          <w:u w:val="single"/>
          <w:lang w:val="el-GR"/>
        </w:rPr>
        <w:t>Ειδικότερα:</w:t>
      </w:r>
    </w:p>
    <w:p w:rsidR="005C5B7E" w:rsidRPr="005C5B7E" w:rsidRDefault="005C5B7E" w:rsidP="005C5B7E">
      <w:pPr>
        <w:spacing w:before="120" w:after="0" w:line="240" w:lineRule="auto"/>
        <w:jc w:val="both"/>
        <w:rPr>
          <w:rFonts w:ascii="Palatino Linotype" w:hAnsi="Palatino Linotype" w:cs="Tahoma"/>
          <w:color w:val="000000"/>
          <w:lang w:val="el-GR"/>
        </w:rPr>
      </w:pPr>
      <w:r w:rsidRPr="005C5B7E">
        <w:rPr>
          <w:rFonts w:ascii="Palatino Linotype" w:hAnsi="Palatino Linotype" w:cs="Tahoma"/>
          <w:color w:val="000000"/>
          <w:lang w:val="el-GR"/>
        </w:rPr>
        <w:t>α. Φοιτητές/τριες που εργάζονται τουλάχιστον είκοσι (20) ώρες την εβδομάδα οφείλουν να προσκομίσουν τη σχετική σύμβαση εργασίας ή βεβαίωση εργοδότη/τριας καθώς και ένσημα για ασφαλισμένους/ες στον ιδιωτικό τομέα.</w:t>
      </w:r>
    </w:p>
    <w:p w:rsidR="005C5B7E" w:rsidRPr="005C5B7E" w:rsidRDefault="005C5B7E" w:rsidP="005C5B7E">
      <w:pPr>
        <w:spacing w:before="120" w:after="0" w:line="240" w:lineRule="auto"/>
        <w:jc w:val="both"/>
        <w:rPr>
          <w:rFonts w:ascii="Palatino Linotype" w:hAnsi="Palatino Linotype" w:cs="Tahoma"/>
          <w:color w:val="000000"/>
          <w:lang w:val="el-GR"/>
        </w:rPr>
      </w:pPr>
      <w:r w:rsidRPr="005C5B7E">
        <w:rPr>
          <w:rFonts w:ascii="Palatino Linotype" w:hAnsi="Palatino Linotype" w:cs="Tahoma"/>
          <w:color w:val="000000"/>
          <w:lang w:val="el-GR"/>
        </w:rPr>
        <w:t>β. Φοιτητές/τριες με αναπηρία οφείλουν να προσκομίσουν βεβαίωση διαπίστωσης της αναπηρίας από Κέντρα Πιστοποίησης Αναπηρίας (ΚΕΠΑ) ή από επταμελή υγειονομική επιτροπή δημόσιου νοσοκομείου. Φοιτητές/τριες που έχουν εγγραφεί με την ειδική κατηγορία των φοιτητών/τριών με αναπηρία, δεν απαιτείται να προσκομίσουν επιπλέον δικαιολογητικά από αυτά που είχαν αρχικά προσκομίσει για την εγγραφή τους.</w:t>
      </w:r>
    </w:p>
    <w:p w:rsidR="005C5B7E" w:rsidRPr="005C5B7E" w:rsidRDefault="005C5B7E" w:rsidP="005C5B7E">
      <w:pPr>
        <w:spacing w:before="120" w:after="0" w:line="240" w:lineRule="auto"/>
        <w:jc w:val="both"/>
        <w:rPr>
          <w:rFonts w:ascii="Palatino Linotype" w:hAnsi="Palatino Linotype" w:cs="Tahoma"/>
          <w:color w:val="000000"/>
          <w:lang w:val="el-GR"/>
        </w:rPr>
      </w:pPr>
      <w:r w:rsidRPr="005C5B7E">
        <w:rPr>
          <w:rFonts w:ascii="Palatino Linotype" w:hAnsi="Palatino Linotype" w:cs="Tahoma"/>
          <w:color w:val="000000"/>
          <w:lang w:val="el-GR"/>
        </w:rPr>
        <w:lastRenderedPageBreak/>
        <w:t>γ. Φοιτητές/τριες αθλητές/τριες, οφείλουν να προσκομίσουν βεβαίωση από τη Γενική Γραμματεία Αθλητισμού, ή την Ολυμπιακή Επιτροπή, κατά περίπτωση, στην οποία θα πιστοποιείται ο λόγος για τον οποίο ζητείται η ένταξη σε καθεστώς μερικής φοίτησης.</w:t>
      </w:r>
    </w:p>
    <w:p w:rsidR="005C5B7E" w:rsidRPr="005C5B7E" w:rsidRDefault="005C5B7E" w:rsidP="005C5B7E">
      <w:pPr>
        <w:spacing w:after="0" w:line="240" w:lineRule="auto"/>
        <w:jc w:val="both"/>
        <w:rPr>
          <w:rFonts w:ascii="Palatino Linotype" w:hAnsi="Palatino Linotype" w:cs="Tahoma"/>
          <w:color w:val="000000"/>
          <w:lang w:val="el-GR"/>
        </w:rPr>
      </w:pPr>
    </w:p>
    <w:p w:rsidR="005C5B7E" w:rsidRDefault="005C5B7E" w:rsidP="005C5B7E">
      <w:pPr>
        <w:spacing w:after="0" w:line="240" w:lineRule="auto"/>
        <w:jc w:val="right"/>
        <w:rPr>
          <w:rFonts w:ascii="Palatino Linotype" w:hAnsi="Palatino Linotype" w:cs="Tahoma"/>
          <w:color w:val="000000"/>
        </w:rPr>
      </w:pPr>
      <w:r>
        <w:rPr>
          <w:rFonts w:ascii="Palatino Linotype" w:hAnsi="Palatino Linotype" w:cs="Tahoma"/>
          <w:color w:val="000000"/>
        </w:rPr>
        <w:t xml:space="preserve">Από </w:t>
      </w:r>
      <w:proofErr w:type="spellStart"/>
      <w:r>
        <w:rPr>
          <w:rFonts w:ascii="Palatino Linotype" w:hAnsi="Palatino Linotype" w:cs="Tahoma"/>
          <w:color w:val="000000"/>
        </w:rPr>
        <w:t>τη</w:t>
      </w:r>
      <w:proofErr w:type="spellEnd"/>
      <w:r>
        <w:rPr>
          <w:rFonts w:ascii="Palatino Linotype" w:hAnsi="Palatino Linotype" w:cs="Tahoma"/>
          <w:color w:val="000000"/>
        </w:rPr>
        <w:t xml:space="preserve"> </w:t>
      </w:r>
      <w:proofErr w:type="spellStart"/>
      <w:r>
        <w:rPr>
          <w:rFonts w:ascii="Palatino Linotype" w:hAnsi="Palatino Linotype" w:cs="Tahoma"/>
          <w:color w:val="000000"/>
        </w:rPr>
        <w:t>Γρ</w:t>
      </w:r>
      <w:proofErr w:type="spellEnd"/>
      <w:r>
        <w:rPr>
          <w:rFonts w:ascii="Palatino Linotype" w:hAnsi="Palatino Linotype" w:cs="Tahoma"/>
          <w:color w:val="000000"/>
        </w:rPr>
        <w:t xml:space="preserve">αμματεία </w:t>
      </w:r>
      <w:proofErr w:type="spellStart"/>
      <w:r>
        <w:rPr>
          <w:rFonts w:ascii="Palatino Linotype" w:hAnsi="Palatino Linotype" w:cs="Tahoma"/>
          <w:color w:val="000000"/>
        </w:rPr>
        <w:t>του</w:t>
      </w:r>
      <w:proofErr w:type="spellEnd"/>
      <w:r>
        <w:rPr>
          <w:rFonts w:ascii="Palatino Linotype" w:hAnsi="Palatino Linotype" w:cs="Tahoma"/>
          <w:color w:val="000000"/>
        </w:rPr>
        <w:t xml:space="preserve"> </w:t>
      </w:r>
      <w:proofErr w:type="spellStart"/>
      <w:r>
        <w:rPr>
          <w:rFonts w:ascii="Palatino Linotype" w:hAnsi="Palatino Linotype" w:cs="Tahoma"/>
          <w:color w:val="000000"/>
        </w:rPr>
        <w:t>Τμήμ</w:t>
      </w:r>
      <w:proofErr w:type="spellEnd"/>
      <w:r>
        <w:rPr>
          <w:rFonts w:ascii="Palatino Linotype" w:hAnsi="Palatino Linotype" w:cs="Tahoma"/>
          <w:color w:val="000000"/>
        </w:rPr>
        <w:t>ατος</w:t>
      </w:r>
    </w:p>
    <w:p w:rsidR="005C5B7E" w:rsidRDefault="005C5B7E" w:rsidP="005C5B7E">
      <w:pPr>
        <w:spacing w:after="0" w:line="240" w:lineRule="auto"/>
        <w:jc w:val="both"/>
        <w:rPr>
          <w:rFonts w:ascii="Calibri" w:eastAsia="Times New Roman" w:hAnsi="Calibri" w:cs="Times New Roman"/>
          <w:color w:val="000000"/>
          <w:sz w:val="24"/>
          <w:szCs w:val="24"/>
          <w:lang w:eastAsia="el-GR"/>
        </w:rPr>
      </w:pPr>
      <w:r>
        <w:rPr>
          <w:rFonts w:eastAsia="Times New Roman"/>
          <w:color w:val="000000"/>
          <w:sz w:val="24"/>
          <w:szCs w:val="24"/>
          <w:lang w:eastAsia="el-GR"/>
        </w:rPr>
        <w:t xml:space="preserve">                                                                              </w:t>
      </w:r>
    </w:p>
    <w:p w:rsidR="005C5B7E" w:rsidRDefault="005C5B7E" w:rsidP="005C5B7E">
      <w:pPr>
        <w:rPr>
          <w:rFonts w:eastAsia="Calibri"/>
        </w:rPr>
      </w:pPr>
    </w:p>
    <w:p w:rsidR="009813FA" w:rsidRPr="004E1AF5" w:rsidRDefault="009813FA" w:rsidP="005C5B7E">
      <w:pPr>
        <w:spacing w:after="0" w:line="240" w:lineRule="auto"/>
        <w:jc w:val="center"/>
        <w:rPr>
          <w:rFonts w:ascii="Palatino Linotype" w:hAnsi="Palatino Linotype"/>
          <w:color w:val="4472C4" w:themeColor="accent5"/>
          <w:lang w:val="el-GR"/>
        </w:rPr>
      </w:pPr>
      <w:bookmarkStart w:id="0" w:name="_GoBack"/>
      <w:bookmarkEnd w:id="0"/>
    </w:p>
    <w:sectPr w:rsidR="009813FA" w:rsidRPr="004E1AF5" w:rsidSect="007014D1">
      <w:footerReference w:type="default" r:id="rId9"/>
      <w:pgSz w:w="12240" w:h="15840"/>
      <w:pgMar w:top="284" w:right="1440" w:bottom="1440"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E8" w:rsidRDefault="009F37E8" w:rsidP="00B40EE7">
      <w:pPr>
        <w:spacing w:after="0" w:line="240" w:lineRule="auto"/>
      </w:pPr>
      <w:r>
        <w:separator/>
      </w:r>
    </w:p>
  </w:endnote>
  <w:endnote w:type="continuationSeparator" w:id="0">
    <w:p w:rsidR="009F37E8" w:rsidRDefault="009F37E8" w:rsidP="00B4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alatinoLinotype-Roman">
    <w:altName w:val="Times New Roman"/>
    <w:panose1 w:val="00000000000000000000"/>
    <w:charset w:val="00"/>
    <w:family w:val="roman"/>
    <w:notTrueType/>
    <w:pitch w:val="default"/>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Noto Serif">
    <w:altName w:val="Sitka Small"/>
    <w:charset w:val="00"/>
    <w:family w:val="roman"/>
    <w:pitch w:val="variable"/>
    <w:sig w:usb0="E00002FF" w:usb1="500078FF" w:usb2="00000029"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E7" w:rsidRPr="00543224" w:rsidRDefault="007014D1" w:rsidP="00B40EE7">
    <w:pPr>
      <w:pBdr>
        <w:top w:val="single" w:sz="4" w:space="1" w:color="0000FF"/>
      </w:pBdr>
      <w:tabs>
        <w:tab w:val="center" w:pos="4153"/>
        <w:tab w:val="right" w:pos="8306"/>
      </w:tabs>
      <w:spacing w:after="0" w:line="240" w:lineRule="auto"/>
      <w:jc w:val="center"/>
      <w:rPr>
        <w:rFonts w:ascii="Noto Serif" w:eastAsia="Times New Roman" w:hAnsi="Noto Serif" w:cs="Noto Serif"/>
        <w:sz w:val="20"/>
        <w:szCs w:val="20"/>
        <w:lang w:val="el-GR" w:eastAsia="el-GR"/>
      </w:rPr>
    </w:pPr>
    <w:r>
      <w:rPr>
        <w:rFonts w:ascii="Noto Serif" w:eastAsia="Times New Roman" w:hAnsi="Noto Serif" w:cs="Noto Serif"/>
        <w:noProof/>
        <w:sz w:val="20"/>
        <w:szCs w:val="20"/>
        <w:lang w:val="el-GR" w:eastAsia="el-GR"/>
      </w:rPr>
      <w:drawing>
        <wp:anchor distT="0" distB="0" distL="114300" distR="114300" simplePos="0" relativeHeight="251658240" behindDoc="0" locked="0" layoutInCell="1" allowOverlap="1" wp14:anchorId="59F43528" wp14:editId="08A81CBF">
          <wp:simplePos x="0" y="0"/>
          <wp:positionH relativeFrom="column">
            <wp:posOffset>5915025</wp:posOffset>
          </wp:positionH>
          <wp:positionV relativeFrom="paragraph">
            <wp:posOffset>24130</wp:posOffset>
          </wp:positionV>
          <wp:extent cx="865505" cy="846455"/>
          <wp:effectExtent l="0" t="0" r="0" b="0"/>
          <wp:wrapNone/>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ww.fme.aegean.gr.png"/>
                  <pic:cNvPicPr/>
                </pic:nvPicPr>
                <pic:blipFill>
                  <a:blip r:embed="rId1">
                    <a:extLst>
                      <a:ext uri="{28A0092B-C50C-407E-A947-70E740481C1C}">
                        <a14:useLocalDpi xmlns:a14="http://schemas.microsoft.com/office/drawing/2010/main" val="0"/>
                      </a:ext>
                    </a:extLst>
                  </a:blip>
                  <a:stretch>
                    <a:fillRect/>
                  </a:stretch>
                </pic:blipFill>
                <pic:spPr>
                  <a:xfrm>
                    <a:off x="0" y="0"/>
                    <a:ext cx="865505" cy="846455"/>
                  </a:xfrm>
                  <a:prstGeom prst="rect">
                    <a:avLst/>
                  </a:prstGeom>
                </pic:spPr>
              </pic:pic>
            </a:graphicData>
          </a:graphic>
          <wp14:sizeRelH relativeFrom="page">
            <wp14:pctWidth>0</wp14:pctWidth>
          </wp14:sizeRelH>
          <wp14:sizeRelV relativeFrom="page">
            <wp14:pctHeight>0</wp14:pctHeight>
          </wp14:sizeRelV>
        </wp:anchor>
      </w:drawing>
    </w:r>
    <w:r w:rsidR="00B40EE7" w:rsidRPr="00217274">
      <w:rPr>
        <w:rFonts w:ascii="Noto Serif" w:eastAsia="Times New Roman" w:hAnsi="Noto Serif" w:cs="Noto Serif"/>
        <w:sz w:val="20"/>
        <w:szCs w:val="20"/>
        <w:lang w:val="el-GR" w:eastAsia="el-GR"/>
      </w:rPr>
      <w:t>Κουντουριώτου 41, 1</w:t>
    </w:r>
    <w:r w:rsidR="00B40EE7" w:rsidRPr="00555628">
      <w:rPr>
        <w:rFonts w:ascii="Noto Serif" w:eastAsia="Times New Roman" w:hAnsi="Noto Serif" w:cs="Noto Serif"/>
        <w:sz w:val="20"/>
        <w:szCs w:val="20"/>
        <w:vertAlign w:val="superscript"/>
        <w:lang w:val="el-GR" w:eastAsia="el-GR"/>
      </w:rPr>
      <w:t>ος</w:t>
    </w:r>
    <w:r w:rsidR="00B40EE7" w:rsidRPr="00217274">
      <w:rPr>
        <w:rFonts w:ascii="Noto Serif" w:eastAsia="Times New Roman" w:hAnsi="Noto Serif" w:cs="Noto Serif"/>
        <w:sz w:val="20"/>
        <w:szCs w:val="20"/>
        <w:lang w:val="el-GR" w:eastAsia="el-GR"/>
      </w:rPr>
      <w:t xml:space="preserve"> όροφος</w:t>
    </w:r>
    <w:r w:rsidR="00B40EE7" w:rsidRPr="00217274">
      <w:rPr>
        <w:rFonts w:ascii="Noto Serif" w:eastAsia="Times New Roman" w:hAnsi="Noto Serif" w:cs="Noto Serif"/>
        <w:sz w:val="20"/>
        <w:szCs w:val="20"/>
        <w:lang w:val="x-none" w:eastAsia="el-GR"/>
      </w:rPr>
      <w:t>, 821</w:t>
    </w:r>
    <w:r w:rsidR="00B40EE7" w:rsidRPr="00543224">
      <w:rPr>
        <w:rFonts w:ascii="Noto Serif" w:eastAsia="Times New Roman" w:hAnsi="Noto Serif" w:cs="Noto Serif"/>
        <w:sz w:val="20"/>
        <w:szCs w:val="20"/>
        <w:lang w:val="el-GR" w:eastAsia="el-GR"/>
      </w:rPr>
      <w:t>32</w:t>
    </w:r>
    <w:r w:rsidR="00B40EE7" w:rsidRPr="00217274">
      <w:rPr>
        <w:rFonts w:ascii="Noto Serif" w:eastAsia="Times New Roman" w:hAnsi="Noto Serif" w:cs="Noto Serif"/>
        <w:sz w:val="20"/>
        <w:szCs w:val="20"/>
        <w:lang w:val="x-none" w:eastAsia="el-GR"/>
      </w:rPr>
      <w:t xml:space="preserve"> </w:t>
    </w:r>
    <w:r w:rsidR="00B40EE7" w:rsidRPr="00217274">
      <w:rPr>
        <w:rFonts w:ascii="Noto Serif" w:eastAsia="Times New Roman" w:hAnsi="Noto Serif" w:cs="Noto Serif"/>
        <w:sz w:val="20"/>
        <w:szCs w:val="20"/>
        <w:lang w:val="el-GR" w:eastAsia="el-GR"/>
      </w:rPr>
      <w:t>Χίος</w:t>
    </w:r>
  </w:p>
  <w:p w:rsidR="00B40EE7" w:rsidRPr="00543224" w:rsidRDefault="00B40EE7" w:rsidP="00B40EE7">
    <w:pPr>
      <w:pBdr>
        <w:top w:val="single" w:sz="4" w:space="1" w:color="0000FF"/>
      </w:pBdr>
      <w:tabs>
        <w:tab w:val="center" w:pos="4153"/>
        <w:tab w:val="right" w:pos="8306"/>
      </w:tabs>
      <w:spacing w:after="0" w:line="240" w:lineRule="auto"/>
      <w:jc w:val="center"/>
      <w:rPr>
        <w:rFonts w:ascii="Noto Serif" w:eastAsia="Times New Roman" w:hAnsi="Noto Serif" w:cs="Noto Serif"/>
        <w:sz w:val="20"/>
        <w:szCs w:val="20"/>
        <w:lang w:val="el-GR" w:eastAsia="el-GR"/>
      </w:rPr>
    </w:pPr>
    <w:proofErr w:type="spellStart"/>
    <w:r w:rsidRPr="00217274">
      <w:rPr>
        <w:rFonts w:ascii="Noto Serif" w:eastAsia="Times New Roman" w:hAnsi="Noto Serif" w:cs="Noto Serif"/>
        <w:sz w:val="20"/>
        <w:szCs w:val="20"/>
        <w:lang w:val="el-GR" w:eastAsia="el-GR"/>
      </w:rPr>
      <w:t>Τηλ</w:t>
    </w:r>
    <w:proofErr w:type="spellEnd"/>
    <w:r w:rsidR="00A62F4E" w:rsidRPr="00543224">
      <w:rPr>
        <w:rFonts w:ascii="Noto Serif" w:eastAsia="Times New Roman" w:hAnsi="Noto Serif" w:cs="Noto Serif"/>
        <w:sz w:val="20"/>
        <w:szCs w:val="20"/>
        <w:lang w:val="el-GR" w:eastAsia="el-GR"/>
      </w:rPr>
      <w:t>.: 22710-35400</w:t>
    </w:r>
  </w:p>
  <w:p w:rsidR="00B40EE7" w:rsidRPr="008B26C7" w:rsidRDefault="00B40EE7" w:rsidP="00B40EE7">
    <w:pPr>
      <w:pBdr>
        <w:top w:val="single" w:sz="4" w:space="1" w:color="0000FF"/>
      </w:pBdr>
      <w:tabs>
        <w:tab w:val="center" w:pos="4153"/>
        <w:tab w:val="right" w:pos="8306"/>
      </w:tabs>
      <w:spacing w:after="0" w:line="240" w:lineRule="auto"/>
      <w:jc w:val="center"/>
      <w:rPr>
        <w:rFonts w:ascii="Noto Serif" w:eastAsia="Times New Roman" w:hAnsi="Noto Serif" w:cs="Noto Serif"/>
        <w:color w:val="030C20"/>
        <w:sz w:val="20"/>
        <w:szCs w:val="20"/>
        <w:lang w:eastAsia="el-GR"/>
      </w:rPr>
    </w:pPr>
    <w:r w:rsidRPr="00217274">
      <w:rPr>
        <w:rFonts w:ascii="Noto Serif" w:eastAsia="Times New Roman" w:hAnsi="Noto Serif" w:cs="Noto Serif"/>
        <w:sz w:val="20"/>
        <w:szCs w:val="20"/>
        <w:lang w:eastAsia="el-GR"/>
      </w:rPr>
      <w:t>e</w:t>
    </w:r>
    <w:r w:rsidRPr="00555628">
      <w:rPr>
        <w:rFonts w:ascii="Noto Serif" w:eastAsia="Times New Roman" w:hAnsi="Noto Serif" w:cs="Noto Serif"/>
        <w:sz w:val="20"/>
        <w:szCs w:val="20"/>
        <w:lang w:eastAsia="el-GR"/>
      </w:rPr>
      <w:t>-</w:t>
    </w:r>
    <w:r w:rsidRPr="00217274">
      <w:rPr>
        <w:rFonts w:ascii="Noto Serif" w:eastAsia="Times New Roman" w:hAnsi="Noto Serif" w:cs="Noto Serif"/>
        <w:sz w:val="20"/>
        <w:szCs w:val="20"/>
        <w:lang w:eastAsia="el-GR"/>
      </w:rPr>
      <w:t>mail</w:t>
    </w:r>
    <w:r w:rsidRPr="00555628">
      <w:rPr>
        <w:rFonts w:ascii="Noto Serif" w:eastAsia="Times New Roman" w:hAnsi="Noto Serif" w:cs="Noto Serif"/>
        <w:sz w:val="20"/>
        <w:szCs w:val="20"/>
        <w:lang w:eastAsia="el-GR"/>
      </w:rPr>
      <w:t xml:space="preserve">: </w:t>
    </w:r>
    <w:hyperlink r:id="rId2" w:history="1">
      <w:r w:rsidRPr="008B26C7">
        <w:rPr>
          <w:rStyle w:val="-"/>
          <w:rFonts w:ascii="Noto Serif" w:eastAsia="Times New Roman" w:hAnsi="Noto Serif" w:cs="Noto Serif"/>
          <w:color w:val="030C20"/>
          <w:sz w:val="20"/>
          <w:szCs w:val="20"/>
          <w:lang w:eastAsia="el-GR"/>
        </w:rPr>
        <w:t>fme</w:t>
      </w:r>
      <w:r w:rsidRPr="00555628">
        <w:rPr>
          <w:rStyle w:val="-"/>
          <w:rFonts w:ascii="Noto Serif" w:eastAsia="Times New Roman" w:hAnsi="Noto Serif" w:cs="Noto Serif"/>
          <w:color w:val="030C20"/>
          <w:sz w:val="20"/>
          <w:szCs w:val="20"/>
          <w:lang w:eastAsia="el-GR"/>
        </w:rPr>
        <w:t>@</w:t>
      </w:r>
      <w:r w:rsidRPr="008B26C7">
        <w:rPr>
          <w:rStyle w:val="-"/>
          <w:rFonts w:ascii="Noto Serif" w:eastAsia="Times New Roman" w:hAnsi="Noto Serif" w:cs="Noto Serif"/>
          <w:color w:val="030C20"/>
          <w:sz w:val="20"/>
          <w:szCs w:val="20"/>
          <w:lang w:eastAsia="el-GR"/>
        </w:rPr>
        <w:t>aegean</w:t>
      </w:r>
      <w:r w:rsidRPr="00555628">
        <w:rPr>
          <w:rStyle w:val="-"/>
          <w:rFonts w:ascii="Noto Serif" w:eastAsia="Times New Roman" w:hAnsi="Noto Serif" w:cs="Noto Serif"/>
          <w:color w:val="030C20"/>
          <w:sz w:val="20"/>
          <w:szCs w:val="20"/>
          <w:lang w:eastAsia="el-GR"/>
        </w:rPr>
        <w:t>.</w:t>
      </w:r>
      <w:r w:rsidRPr="008B26C7">
        <w:rPr>
          <w:rStyle w:val="-"/>
          <w:rFonts w:ascii="Noto Serif" w:eastAsia="Times New Roman" w:hAnsi="Noto Serif" w:cs="Noto Serif"/>
          <w:color w:val="030C20"/>
          <w:sz w:val="20"/>
          <w:szCs w:val="20"/>
          <w:lang w:eastAsia="el-GR"/>
        </w:rPr>
        <w:t>gr</w:t>
      </w:r>
    </w:hyperlink>
  </w:p>
  <w:p w:rsidR="00217274" w:rsidRPr="008B26C7" w:rsidRDefault="005C5B7E" w:rsidP="00B40EE7">
    <w:pPr>
      <w:pBdr>
        <w:top w:val="single" w:sz="4" w:space="1" w:color="0000FF"/>
      </w:pBdr>
      <w:tabs>
        <w:tab w:val="center" w:pos="4153"/>
        <w:tab w:val="right" w:pos="8306"/>
      </w:tabs>
      <w:spacing w:after="0" w:line="240" w:lineRule="auto"/>
      <w:jc w:val="center"/>
      <w:rPr>
        <w:rStyle w:val="-"/>
        <w:color w:val="030C20"/>
      </w:rPr>
    </w:pPr>
    <w:hyperlink r:id="rId3" w:history="1">
      <w:r w:rsidR="007014D1" w:rsidRPr="008B26C7">
        <w:rPr>
          <w:rStyle w:val="-"/>
          <w:rFonts w:ascii="Noto Serif" w:eastAsia="Times New Roman" w:hAnsi="Noto Serif" w:cs="Noto Serif"/>
          <w:color w:val="030C20"/>
          <w:sz w:val="20"/>
          <w:szCs w:val="20"/>
          <w:lang w:eastAsia="el-GR"/>
        </w:rPr>
        <w:t>www.fme.aegean.gr</w:t>
      </w:r>
    </w:hyperlink>
  </w:p>
  <w:p w:rsidR="00B40EE7" w:rsidRPr="00555628" w:rsidRDefault="00B40EE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E8" w:rsidRDefault="009F37E8" w:rsidP="00B40EE7">
      <w:pPr>
        <w:spacing w:after="0" w:line="240" w:lineRule="auto"/>
      </w:pPr>
      <w:r>
        <w:separator/>
      </w:r>
    </w:p>
  </w:footnote>
  <w:footnote w:type="continuationSeparator" w:id="0">
    <w:p w:rsidR="009F37E8" w:rsidRDefault="009F37E8" w:rsidP="00B4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0D4D"/>
    <w:multiLevelType w:val="hybridMultilevel"/>
    <w:tmpl w:val="CE029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F155CAF"/>
    <w:multiLevelType w:val="hybridMultilevel"/>
    <w:tmpl w:val="013A5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36195A"/>
    <w:multiLevelType w:val="multilevel"/>
    <w:tmpl w:val="6C78D808"/>
    <w:lvl w:ilvl="0">
      <w:start w:val="1"/>
      <w:numFmt w:val="decimal"/>
      <w:lvlText w:val="%1."/>
      <w:lvlJc w:val="left"/>
      <w:pPr>
        <w:tabs>
          <w:tab w:val="num" w:pos="570"/>
        </w:tabs>
        <w:ind w:left="570" w:hanging="570"/>
      </w:pPr>
      <w:rPr>
        <w:rFonts w:cs="Arial" w:hint="default"/>
      </w:rPr>
    </w:lvl>
    <w:lvl w:ilvl="1">
      <w:start w:val="5"/>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520"/>
        </w:tabs>
        <w:ind w:left="2520" w:hanging="2520"/>
      </w:pPr>
      <w:rPr>
        <w:rFonts w:cs="Arial" w:hint="default"/>
      </w:rPr>
    </w:lvl>
    <w:lvl w:ilvl="8">
      <w:start w:val="1"/>
      <w:numFmt w:val="decimal"/>
      <w:lvlText w:val="%1.%2.%3.%4.%5.%6.%7.%8.%9."/>
      <w:lvlJc w:val="left"/>
      <w:pPr>
        <w:tabs>
          <w:tab w:val="num" w:pos="2880"/>
        </w:tabs>
        <w:ind w:left="2880" w:hanging="2880"/>
      </w:pPr>
      <w:rPr>
        <w:rFonts w:cs="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46"/>
    <w:rsid w:val="0000033B"/>
    <w:rsid w:val="0000210F"/>
    <w:rsid w:val="001C0E4D"/>
    <w:rsid w:val="00217274"/>
    <w:rsid w:val="00267767"/>
    <w:rsid w:val="002F2E46"/>
    <w:rsid w:val="003E48F8"/>
    <w:rsid w:val="004D6D24"/>
    <w:rsid w:val="004E1AF5"/>
    <w:rsid w:val="00543224"/>
    <w:rsid w:val="00555628"/>
    <w:rsid w:val="005C5B7E"/>
    <w:rsid w:val="005E7445"/>
    <w:rsid w:val="0068416B"/>
    <w:rsid w:val="006935CE"/>
    <w:rsid w:val="007014D1"/>
    <w:rsid w:val="00797C3C"/>
    <w:rsid w:val="008B26C7"/>
    <w:rsid w:val="00974ACE"/>
    <w:rsid w:val="009813FA"/>
    <w:rsid w:val="0098739B"/>
    <w:rsid w:val="009C0A33"/>
    <w:rsid w:val="009D5478"/>
    <w:rsid w:val="009F37E8"/>
    <w:rsid w:val="00A62F4E"/>
    <w:rsid w:val="00AE5947"/>
    <w:rsid w:val="00B40EE7"/>
    <w:rsid w:val="00B63ED4"/>
    <w:rsid w:val="00B82BDA"/>
    <w:rsid w:val="00BC0207"/>
    <w:rsid w:val="00C0487A"/>
    <w:rsid w:val="00C27823"/>
    <w:rsid w:val="00CA7C5A"/>
    <w:rsid w:val="00E0390B"/>
    <w:rsid w:val="00EA7D19"/>
    <w:rsid w:val="00FD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41C53A18-9761-4266-82FD-2B7DCAC5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EE7"/>
    <w:pPr>
      <w:tabs>
        <w:tab w:val="center" w:pos="4680"/>
        <w:tab w:val="right" w:pos="9360"/>
      </w:tabs>
      <w:spacing w:after="0" w:line="240" w:lineRule="auto"/>
    </w:pPr>
  </w:style>
  <w:style w:type="character" w:customStyle="1" w:styleId="Char">
    <w:name w:val="Κεφαλίδα Char"/>
    <w:basedOn w:val="a0"/>
    <w:link w:val="a3"/>
    <w:uiPriority w:val="99"/>
    <w:rsid w:val="00B40EE7"/>
  </w:style>
  <w:style w:type="paragraph" w:styleId="a4">
    <w:name w:val="footer"/>
    <w:basedOn w:val="a"/>
    <w:link w:val="Char0"/>
    <w:uiPriority w:val="99"/>
    <w:unhideWhenUsed/>
    <w:rsid w:val="00B40EE7"/>
    <w:pPr>
      <w:tabs>
        <w:tab w:val="center" w:pos="4680"/>
        <w:tab w:val="right" w:pos="9360"/>
      </w:tabs>
      <w:spacing w:after="0" w:line="240" w:lineRule="auto"/>
    </w:pPr>
  </w:style>
  <w:style w:type="character" w:customStyle="1" w:styleId="Char0">
    <w:name w:val="Υποσέλιδο Char"/>
    <w:basedOn w:val="a0"/>
    <w:link w:val="a4"/>
    <w:uiPriority w:val="99"/>
    <w:rsid w:val="00B40EE7"/>
  </w:style>
  <w:style w:type="character" w:styleId="-">
    <w:name w:val="Hyperlink"/>
    <w:basedOn w:val="a0"/>
    <w:uiPriority w:val="99"/>
    <w:unhideWhenUsed/>
    <w:rsid w:val="00B40EE7"/>
    <w:rPr>
      <w:color w:val="0563C1" w:themeColor="hyperlink"/>
      <w:u w:val="single"/>
    </w:rPr>
  </w:style>
  <w:style w:type="character" w:styleId="-0">
    <w:name w:val="FollowedHyperlink"/>
    <w:basedOn w:val="a0"/>
    <w:uiPriority w:val="99"/>
    <w:semiHidden/>
    <w:unhideWhenUsed/>
    <w:rsid w:val="00217274"/>
    <w:rPr>
      <w:color w:val="954F72" w:themeColor="followedHyperlink"/>
      <w:u w:val="single"/>
    </w:rPr>
  </w:style>
  <w:style w:type="character" w:customStyle="1" w:styleId="fontstyle01">
    <w:name w:val="fontstyle01"/>
    <w:basedOn w:val="a0"/>
    <w:rsid w:val="00E0390B"/>
    <w:rPr>
      <w:rFonts w:ascii="PalatinoLinotype-Roman" w:hAnsi="PalatinoLinotype-Roman" w:hint="default"/>
      <w:b w:val="0"/>
      <w:bCs w:val="0"/>
      <w:i w:val="0"/>
      <w:iCs w:val="0"/>
      <w:color w:val="000000"/>
      <w:sz w:val="20"/>
      <w:szCs w:val="20"/>
    </w:rPr>
  </w:style>
  <w:style w:type="paragraph" w:styleId="a5">
    <w:name w:val="List Paragraph"/>
    <w:basedOn w:val="a"/>
    <w:uiPriority w:val="34"/>
    <w:qFormat/>
    <w:rsid w:val="00C27823"/>
    <w:pPr>
      <w:ind w:left="720"/>
      <w:contextualSpacing/>
    </w:pPr>
  </w:style>
  <w:style w:type="paragraph" w:customStyle="1" w:styleId="Default">
    <w:name w:val="Default"/>
    <w:rsid w:val="00AE5947"/>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27081">
      <w:bodyDiv w:val="1"/>
      <w:marLeft w:val="0"/>
      <w:marRight w:val="0"/>
      <w:marTop w:val="0"/>
      <w:marBottom w:val="0"/>
      <w:divBdr>
        <w:top w:val="none" w:sz="0" w:space="0" w:color="auto"/>
        <w:left w:val="none" w:sz="0" w:space="0" w:color="auto"/>
        <w:bottom w:val="none" w:sz="0" w:space="0" w:color="auto"/>
        <w:right w:val="none" w:sz="0" w:space="0" w:color="auto"/>
      </w:divBdr>
    </w:div>
    <w:div w:id="6825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od_gram_foit@chios@aegean.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me.aegean.gr" TargetMode="External"/><Relationship Id="rId2" Type="http://schemas.openxmlformats.org/officeDocument/2006/relationships/hyperlink" Target="mailto:fme@aegean.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416</Words>
  <Characters>2247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Frezoulis John</dc:creator>
  <cp:keywords/>
  <dc:description/>
  <cp:lastModifiedBy>Marsellou Sofia</cp:lastModifiedBy>
  <cp:revision>7</cp:revision>
  <dcterms:created xsi:type="dcterms:W3CDTF">2021-09-29T08:08:00Z</dcterms:created>
  <dcterms:modified xsi:type="dcterms:W3CDTF">2021-10-19T09:46:00Z</dcterms:modified>
</cp:coreProperties>
</file>